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1999" w14:textId="77777777" w:rsidR="00985AF0" w:rsidRDefault="00042092" w:rsidP="00985AF0">
      <w:pPr>
        <w:spacing w:after="280"/>
        <w:ind w:left="-425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03AC84" wp14:editId="07777777">
            <wp:simplePos x="0" y="0"/>
            <wp:positionH relativeFrom="margin">
              <wp:posOffset>1797050</wp:posOffset>
            </wp:positionH>
            <wp:positionV relativeFrom="paragraph">
              <wp:posOffset>246380</wp:posOffset>
            </wp:positionV>
            <wp:extent cx="2333625" cy="2438400"/>
            <wp:effectExtent l="0" t="0" r="0" b="0"/>
            <wp:wrapThrough wrapText="bothSides">
              <wp:wrapPolygon edited="0">
                <wp:start x="9874" y="169"/>
                <wp:lineTo x="3879" y="675"/>
                <wp:lineTo x="3350" y="844"/>
                <wp:lineTo x="3350" y="11644"/>
                <wp:lineTo x="4408" y="14006"/>
                <wp:lineTo x="705" y="16706"/>
                <wp:lineTo x="529" y="18394"/>
                <wp:lineTo x="1058" y="19406"/>
                <wp:lineTo x="2116" y="19913"/>
                <wp:lineTo x="5466" y="20756"/>
                <wp:lineTo x="7758" y="21094"/>
                <wp:lineTo x="13401" y="21094"/>
                <wp:lineTo x="15517" y="20756"/>
                <wp:lineTo x="19396" y="19913"/>
                <wp:lineTo x="20454" y="19406"/>
                <wp:lineTo x="20983" y="18225"/>
                <wp:lineTo x="20630" y="16706"/>
                <wp:lineTo x="17809" y="11306"/>
                <wp:lineTo x="17985" y="844"/>
                <wp:lineTo x="17104" y="506"/>
                <wp:lineTo x="11109" y="169"/>
                <wp:lineTo x="9874" y="169"/>
              </wp:wrapPolygon>
            </wp:wrapThrough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0A37501D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5DAB6C7B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02EB378F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6A05A809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5A39BBE3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41C8F396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72A3D3EC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0D0B940D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0E27B00A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60061E4C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44EAFD9C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4B94D5A5" w14:textId="77777777" w:rsidR="00985AF0" w:rsidRDefault="00985AF0" w:rsidP="00985AF0">
      <w:pPr>
        <w:jc w:val="center"/>
        <w:rPr>
          <w:rFonts w:ascii="Times New Roman" w:eastAsia="Times New Roman" w:hAnsi="Times New Roman"/>
          <w:sz w:val="24"/>
        </w:rPr>
      </w:pPr>
    </w:p>
    <w:p w14:paraId="4480578E" w14:textId="77777777" w:rsidR="00985AF0" w:rsidRPr="0072567E" w:rsidRDefault="00985AF0" w:rsidP="00985AF0">
      <w:pPr>
        <w:spacing w:before="280" w:after="280"/>
        <w:jc w:val="center"/>
        <w:rPr>
          <w:b/>
          <w:sz w:val="52"/>
          <w:szCs w:val="52"/>
        </w:rPr>
      </w:pPr>
      <w:r w:rsidRPr="0072567E">
        <w:rPr>
          <w:b/>
          <w:sz w:val="52"/>
          <w:szCs w:val="52"/>
        </w:rPr>
        <w:t>Royles Brook Primary School</w:t>
      </w:r>
    </w:p>
    <w:p w14:paraId="2C7857EB" w14:textId="3299A4B4" w:rsidR="00985AF0" w:rsidRPr="0072567E" w:rsidRDefault="00985AF0" w:rsidP="64B07BA2">
      <w:pPr>
        <w:spacing w:before="280" w:after="280"/>
        <w:jc w:val="center"/>
        <w:rPr>
          <w:rFonts w:ascii="Times New Roman" w:eastAsia="Times New Roman" w:hAnsi="Times New Roman"/>
          <w:sz w:val="24"/>
        </w:rPr>
      </w:pPr>
      <w:r w:rsidRPr="64B07BA2">
        <w:rPr>
          <w:b/>
          <w:bCs/>
          <w:sz w:val="52"/>
          <w:szCs w:val="52"/>
        </w:rPr>
        <w:t>Home–School Communication Policy 202</w:t>
      </w:r>
      <w:r w:rsidR="435E42D5" w:rsidRPr="64B07BA2">
        <w:rPr>
          <w:b/>
          <w:bCs/>
          <w:sz w:val="52"/>
          <w:szCs w:val="52"/>
        </w:rPr>
        <w:t>4</w:t>
      </w:r>
      <w:r w:rsidRPr="64B07BA2">
        <w:rPr>
          <w:b/>
          <w:bCs/>
          <w:sz w:val="52"/>
          <w:szCs w:val="52"/>
        </w:rPr>
        <w:t>-202</w:t>
      </w:r>
      <w:r w:rsidR="6C16C610" w:rsidRPr="64B07BA2">
        <w:rPr>
          <w:b/>
          <w:bCs/>
          <w:sz w:val="52"/>
          <w:szCs w:val="52"/>
        </w:rPr>
        <w:t>5</w:t>
      </w:r>
    </w:p>
    <w:tbl>
      <w:tblPr>
        <w:tblW w:w="8280" w:type="dxa"/>
        <w:jc w:val="center"/>
        <w:tblLayout w:type="fixed"/>
        <w:tblLook w:val="0400" w:firstRow="0" w:lastRow="0" w:firstColumn="0" w:lastColumn="0" w:noHBand="0" w:noVBand="1"/>
      </w:tblPr>
      <w:tblGrid>
        <w:gridCol w:w="5040"/>
        <w:gridCol w:w="3240"/>
      </w:tblGrid>
      <w:tr w:rsidR="00985AF0" w14:paraId="20F66004" w14:textId="77777777" w:rsidTr="64B07BA2">
        <w:trPr>
          <w:jc w:val="center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77777777" w:rsidR="00985AF0" w:rsidRDefault="00985AF0" w:rsidP="00F174F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5502D6B5" w14:textId="77777777" w:rsidR="00985AF0" w:rsidRDefault="00985AF0" w:rsidP="00F174F0">
            <w:pPr>
              <w:spacing w:before="2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 xml:space="preserve">Policy Version &amp; Issue Date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EBBD1" w14:textId="4E96D68D" w:rsidR="00985AF0" w:rsidRDefault="00985AF0" w:rsidP="64B07BA2">
            <w:pPr>
              <w:jc w:val="center"/>
              <w:rPr>
                <w:rFonts w:ascii="ArialMT" w:eastAsia="ArialMT" w:hAnsi="ArialMT" w:cs="ArialMT"/>
                <w:sz w:val="24"/>
              </w:rPr>
            </w:pPr>
            <w:r w:rsidRPr="64B07BA2">
              <w:rPr>
                <w:rFonts w:ascii="ArialMT" w:eastAsia="ArialMT" w:hAnsi="ArialMT" w:cs="ArialMT"/>
                <w:sz w:val="24"/>
              </w:rPr>
              <w:t xml:space="preserve"> V</w:t>
            </w:r>
            <w:r w:rsidR="0052630C">
              <w:rPr>
                <w:rFonts w:ascii="ArialMT" w:eastAsia="ArialMT" w:hAnsi="ArialMT" w:cs="ArialMT"/>
                <w:sz w:val="24"/>
              </w:rPr>
              <w:t>2</w:t>
            </w:r>
            <w:r w:rsidRPr="64B07BA2">
              <w:rPr>
                <w:rFonts w:ascii="ArialMT" w:eastAsia="ArialMT" w:hAnsi="ArialMT" w:cs="ArialMT"/>
                <w:sz w:val="24"/>
              </w:rPr>
              <w:t xml:space="preserve">.0 </w:t>
            </w:r>
            <w:r w:rsidR="0052630C">
              <w:rPr>
                <w:rFonts w:ascii="ArialMT" w:eastAsia="ArialMT" w:hAnsi="ArialMT" w:cs="ArialMT"/>
                <w:sz w:val="24"/>
              </w:rPr>
              <w:t>Novem</w:t>
            </w:r>
            <w:r w:rsidR="0A2C717A" w:rsidRPr="64B07BA2">
              <w:rPr>
                <w:rFonts w:ascii="ArialMT" w:eastAsia="ArialMT" w:hAnsi="ArialMT" w:cs="ArialMT"/>
                <w:sz w:val="24"/>
              </w:rPr>
              <w:t>ber</w:t>
            </w:r>
            <w:r w:rsidRPr="64B07BA2">
              <w:rPr>
                <w:rFonts w:ascii="ArialMT" w:eastAsia="ArialMT" w:hAnsi="ArialMT" w:cs="ArialMT"/>
                <w:sz w:val="24"/>
              </w:rPr>
              <w:t xml:space="preserve"> 2024</w:t>
            </w:r>
          </w:p>
        </w:tc>
      </w:tr>
      <w:tr w:rsidR="00985AF0" w14:paraId="5A30A1BA" w14:textId="77777777" w:rsidTr="64B07BA2">
        <w:trPr>
          <w:trHeight w:val="1267"/>
          <w:jc w:val="center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6B9AB" w14:textId="77777777" w:rsidR="00985AF0" w:rsidRDefault="00985AF0" w:rsidP="00F174F0">
            <w:pPr>
              <w:spacing w:after="280"/>
              <w:jc w:val="center"/>
              <w:rPr>
                <w:rFonts w:ascii="ArialMT" w:eastAsia="ArialMT" w:hAnsi="ArialMT" w:cs="ArialMT"/>
                <w:sz w:val="24"/>
              </w:rPr>
            </w:pPr>
          </w:p>
          <w:p w14:paraId="12624E3A" w14:textId="77777777" w:rsidR="00985AF0" w:rsidRDefault="00985AF0" w:rsidP="00F174F0">
            <w:pPr>
              <w:spacing w:before="280" w:after="280"/>
              <w:jc w:val="center"/>
              <w:rPr>
                <w:rFonts w:ascii="ArialMT" w:eastAsia="ArialMT" w:hAnsi="ArialMT" w:cs="ArialMT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 xml:space="preserve">Date of next review </w:t>
            </w:r>
          </w:p>
          <w:p w14:paraId="45FB0818" w14:textId="77777777" w:rsidR="00985AF0" w:rsidRDefault="00985AF0" w:rsidP="00F174F0">
            <w:pPr>
              <w:spacing w:before="2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90758" w14:textId="77777777" w:rsidR="00985AF0" w:rsidRDefault="003341F3" w:rsidP="00F174F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 xml:space="preserve">September </w:t>
            </w:r>
            <w:r w:rsidR="00985AF0">
              <w:rPr>
                <w:rFonts w:ascii="ArialMT" w:eastAsia="ArialMT" w:hAnsi="ArialMT" w:cs="ArialMT"/>
                <w:sz w:val="24"/>
              </w:rPr>
              <w:t xml:space="preserve">2025 </w:t>
            </w:r>
          </w:p>
        </w:tc>
      </w:tr>
      <w:tr w:rsidR="00985AF0" w14:paraId="4F07F66B" w14:textId="77777777" w:rsidTr="64B07BA2">
        <w:trPr>
          <w:trHeight w:val="1267"/>
          <w:jc w:val="center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F261C" w14:textId="77777777" w:rsidR="00985AF0" w:rsidRDefault="00985AF0" w:rsidP="00F174F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 xml:space="preserve">Person responsible for Review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DBD09" w14:textId="00958099" w:rsidR="00985AF0" w:rsidRPr="0072567E" w:rsidRDefault="42B068D3" w:rsidP="64B07BA2">
            <w:pPr>
              <w:spacing w:before="280" w:after="280"/>
              <w:jc w:val="center"/>
              <w:rPr>
                <w:rFonts w:ascii="ArialMT" w:eastAsia="ArialMT" w:hAnsi="ArialMT" w:cs="ArialMT"/>
                <w:sz w:val="24"/>
              </w:rPr>
            </w:pPr>
            <w:r w:rsidRPr="64B07BA2">
              <w:rPr>
                <w:rFonts w:ascii="ArialMT" w:eastAsia="ArialMT" w:hAnsi="ArialMT" w:cs="ArialMT"/>
                <w:sz w:val="24"/>
              </w:rPr>
              <w:t>Mrs J. McKinnon</w:t>
            </w:r>
          </w:p>
        </w:tc>
      </w:tr>
    </w:tbl>
    <w:p w14:paraId="049F31CB" w14:textId="77777777" w:rsidR="0062626B" w:rsidRDefault="0062626B" w:rsidP="00DC4C0F">
      <w:pPr>
        <w:pStyle w:val="1bodycopy10pt"/>
      </w:pPr>
    </w:p>
    <w:p w14:paraId="53128261" w14:textId="77777777" w:rsidR="0062626B" w:rsidRDefault="0062626B" w:rsidP="00DC4C0F">
      <w:pPr>
        <w:pStyle w:val="1bodycopy10pt"/>
      </w:pPr>
    </w:p>
    <w:p w14:paraId="62486C05" w14:textId="77777777" w:rsidR="00375061" w:rsidRDefault="00375061"/>
    <w:p w14:paraId="4101652C" w14:textId="77777777" w:rsidR="00E93707" w:rsidRDefault="00E93707"/>
    <w:p w14:paraId="406425CA" w14:textId="77777777" w:rsidR="0072620F" w:rsidRPr="006358DF" w:rsidRDefault="0072620F" w:rsidP="0072620F">
      <w:pPr>
        <w:pStyle w:val="TOCHeading"/>
        <w:spacing w:before="0" w:after="120"/>
        <w:rPr>
          <w:rFonts w:ascii="Arial" w:hAnsi="Arial" w:cs="Arial"/>
          <w:b/>
          <w:color w:val="auto"/>
          <w:sz w:val="28"/>
          <w:szCs w:val="28"/>
        </w:rPr>
      </w:pPr>
      <w:r w:rsidRPr="006358DF">
        <w:rPr>
          <w:rFonts w:ascii="Arial" w:hAnsi="Arial" w:cs="Arial"/>
          <w:b/>
          <w:color w:val="auto"/>
          <w:sz w:val="28"/>
          <w:szCs w:val="28"/>
        </w:rPr>
        <w:lastRenderedPageBreak/>
        <w:t>Contents</w:t>
      </w:r>
    </w:p>
    <w:p w14:paraId="3613A307" w14:textId="77777777" w:rsidR="004D034E" w:rsidRPr="001151C3" w:rsidRDefault="00E763E4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87872898" w:history="1">
        <w:r w:rsidR="004D034E" w:rsidRPr="002068C4">
          <w:rPr>
            <w:rStyle w:val="Hyperlink"/>
            <w:noProof/>
          </w:rPr>
          <w:t>1. Introduction and aims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_Toc87872898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2</w:t>
        </w:r>
        <w:r w:rsidR="004D034E">
          <w:rPr>
            <w:noProof/>
            <w:webHidden/>
          </w:rPr>
          <w:fldChar w:fldCharType="end"/>
        </w:r>
      </w:hyperlink>
    </w:p>
    <w:p w14:paraId="77D158D6" w14:textId="77777777" w:rsidR="004D034E" w:rsidRPr="001151C3" w:rsidRDefault="0052630C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7872899" w:history="1">
        <w:r w:rsidR="004D034E" w:rsidRPr="002068C4">
          <w:rPr>
            <w:rStyle w:val="Hyperlink"/>
            <w:noProof/>
          </w:rPr>
          <w:t>2. Roles and responsibilities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_Toc87872899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2</w:t>
        </w:r>
        <w:r w:rsidR="004D034E">
          <w:rPr>
            <w:noProof/>
            <w:webHidden/>
          </w:rPr>
          <w:fldChar w:fldCharType="end"/>
        </w:r>
      </w:hyperlink>
    </w:p>
    <w:p w14:paraId="653B662B" w14:textId="77777777" w:rsidR="004D034E" w:rsidRPr="001151C3" w:rsidRDefault="0052630C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7872900" w:history="1">
        <w:r w:rsidR="004D034E" w:rsidRPr="002068C4">
          <w:rPr>
            <w:rStyle w:val="Hyperlink"/>
            <w:noProof/>
          </w:rPr>
          <w:t>3. How we communicate with parents and carers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_Toc87872900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3</w:t>
        </w:r>
        <w:r w:rsidR="004D034E">
          <w:rPr>
            <w:noProof/>
            <w:webHidden/>
          </w:rPr>
          <w:fldChar w:fldCharType="end"/>
        </w:r>
      </w:hyperlink>
    </w:p>
    <w:p w14:paraId="305EFB9C" w14:textId="77777777" w:rsidR="004D034E" w:rsidRPr="001151C3" w:rsidRDefault="0052630C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7872901" w:history="1">
        <w:r w:rsidR="004D034E" w:rsidRPr="002068C4">
          <w:rPr>
            <w:rStyle w:val="Hyperlink"/>
            <w:noProof/>
          </w:rPr>
          <w:t>4. How parents and carers can communicate with the school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_Toc87872901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5</w:t>
        </w:r>
        <w:r w:rsidR="004D034E">
          <w:rPr>
            <w:noProof/>
            <w:webHidden/>
          </w:rPr>
          <w:fldChar w:fldCharType="end"/>
        </w:r>
      </w:hyperlink>
    </w:p>
    <w:p w14:paraId="3F8AA7D1" w14:textId="77777777" w:rsidR="004D034E" w:rsidRPr="001151C3" w:rsidRDefault="0052630C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7872902" w:history="1">
        <w:r w:rsidR="004D034E" w:rsidRPr="002068C4">
          <w:rPr>
            <w:rStyle w:val="Hyperlink"/>
            <w:noProof/>
          </w:rPr>
          <w:t>5. Inclusion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_Toc87872902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6</w:t>
        </w:r>
        <w:r w:rsidR="004D034E">
          <w:rPr>
            <w:noProof/>
            <w:webHidden/>
          </w:rPr>
          <w:fldChar w:fldCharType="end"/>
        </w:r>
      </w:hyperlink>
    </w:p>
    <w:p w14:paraId="77B8291D" w14:textId="77777777" w:rsidR="004D034E" w:rsidRPr="001151C3" w:rsidRDefault="0052630C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7872903" w:history="1">
        <w:r w:rsidR="004D034E" w:rsidRPr="002068C4">
          <w:rPr>
            <w:rStyle w:val="Hyperlink"/>
            <w:noProof/>
          </w:rPr>
          <w:t>6. Monitoring and review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_Toc87872903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6</w:t>
        </w:r>
        <w:r w:rsidR="004D034E">
          <w:rPr>
            <w:noProof/>
            <w:webHidden/>
          </w:rPr>
          <w:fldChar w:fldCharType="end"/>
        </w:r>
      </w:hyperlink>
    </w:p>
    <w:p w14:paraId="2B32D9BB" w14:textId="77777777" w:rsidR="004D034E" w:rsidRPr="001151C3" w:rsidRDefault="0052630C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7872904" w:history="1">
        <w:r w:rsidR="004D034E" w:rsidRPr="002068C4">
          <w:rPr>
            <w:rStyle w:val="Hyperlink"/>
            <w:noProof/>
          </w:rPr>
          <w:t>7. Links with other policies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_Toc87872904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6</w:t>
        </w:r>
        <w:r w:rsidR="004D034E">
          <w:rPr>
            <w:noProof/>
            <w:webHidden/>
          </w:rPr>
          <w:fldChar w:fldCharType="end"/>
        </w:r>
      </w:hyperlink>
    </w:p>
    <w:p w14:paraId="46B789BE" w14:textId="77777777" w:rsidR="004D034E" w:rsidRPr="001151C3" w:rsidRDefault="0052630C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7872905" w:history="1">
        <w:r w:rsidR="004D034E" w:rsidRPr="002068C4">
          <w:rPr>
            <w:rStyle w:val="Hyperlink"/>
            <w:noProof/>
          </w:rPr>
          <w:t>Appendix 1: school contact list</w:t>
        </w:r>
        <w:r w:rsidR="004D034E">
          <w:rPr>
            <w:noProof/>
            <w:webHidden/>
          </w:rPr>
          <w:tab/>
        </w:r>
        <w:r w:rsidR="004D034E">
          <w:rPr>
            <w:noProof/>
            <w:webHidden/>
          </w:rPr>
          <w:fldChar w:fldCharType="begin"/>
        </w:r>
        <w:r w:rsidR="004D034E">
          <w:rPr>
            <w:noProof/>
            <w:webHidden/>
          </w:rPr>
          <w:instrText xml:space="preserve"> PAGEREF _Toc87872905 \h </w:instrText>
        </w:r>
        <w:r w:rsidR="004D034E">
          <w:rPr>
            <w:noProof/>
            <w:webHidden/>
          </w:rPr>
        </w:r>
        <w:r w:rsidR="004D034E">
          <w:rPr>
            <w:noProof/>
            <w:webHidden/>
          </w:rPr>
          <w:fldChar w:fldCharType="separate"/>
        </w:r>
        <w:r w:rsidR="00FA0F5D">
          <w:rPr>
            <w:noProof/>
            <w:webHidden/>
          </w:rPr>
          <w:t>7</w:t>
        </w:r>
        <w:r w:rsidR="004D034E">
          <w:rPr>
            <w:noProof/>
            <w:webHidden/>
          </w:rPr>
          <w:fldChar w:fldCharType="end"/>
        </w:r>
      </w:hyperlink>
    </w:p>
    <w:p w14:paraId="4B99056E" w14:textId="77777777" w:rsidR="009122BB" w:rsidRDefault="00E763E4" w:rsidP="00DC4C0F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14:paraId="19B33EF3" w14:textId="77777777" w:rsidR="0072620F" w:rsidRPr="009122BB" w:rsidRDefault="00042092" w:rsidP="00DC4C0F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B4F40B9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D7EB464">
              <v:line id="Straight Connector 1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12263f" strokeweight="1pt" from="0,0" to="484.95pt,0" w14:anchorId="44299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>
                <v:stroke joinstyle="miter"/>
                <o:lock v:ext="edit" shapetype="f"/>
              </v:line>
            </w:pict>
          </mc:Fallback>
        </mc:AlternateContent>
      </w:r>
    </w:p>
    <w:p w14:paraId="4DC4B6ED" w14:textId="77777777" w:rsidR="002E16E7" w:rsidRPr="006358DF" w:rsidRDefault="00740AC8" w:rsidP="00512916">
      <w:pPr>
        <w:pStyle w:val="Heading1"/>
        <w:rPr>
          <w:color w:val="auto"/>
        </w:rPr>
      </w:pPr>
      <w:bookmarkStart w:id="0" w:name="_Toc87872898"/>
      <w:r w:rsidRPr="006358DF">
        <w:rPr>
          <w:color w:val="auto"/>
        </w:rPr>
        <w:t xml:space="preserve">1. </w:t>
      </w:r>
      <w:r w:rsidR="002551BB" w:rsidRPr="006358DF">
        <w:rPr>
          <w:color w:val="auto"/>
        </w:rPr>
        <w:t>Introduction and aims</w:t>
      </w:r>
      <w:bookmarkEnd w:id="0"/>
    </w:p>
    <w:p w14:paraId="79CEDA1D" w14:textId="77777777" w:rsidR="00740AC8" w:rsidRDefault="00320803" w:rsidP="00740AC8">
      <w:pPr>
        <w:pStyle w:val="1bodycopy10pt"/>
      </w:pPr>
      <w:r>
        <w:t>We believe that clear, open communication between the school and parents/carers has a positive impact on pupils’ learning because it:</w:t>
      </w:r>
    </w:p>
    <w:p w14:paraId="236D2D65" w14:textId="77777777" w:rsidR="00320803" w:rsidRPr="006358DF" w:rsidRDefault="00320803" w:rsidP="00320803">
      <w:pPr>
        <w:pStyle w:val="4Bulletedcopyblue"/>
      </w:pPr>
      <w:r w:rsidRPr="006358DF">
        <w:t>Gives parents/carers the information they need to support their child’s education</w:t>
      </w:r>
    </w:p>
    <w:p w14:paraId="6577B511" w14:textId="77777777" w:rsidR="00320803" w:rsidRPr="006358DF" w:rsidRDefault="00320803" w:rsidP="00320803">
      <w:pPr>
        <w:pStyle w:val="4Bulletedcopyblue"/>
      </w:pPr>
      <w:r w:rsidRPr="006358DF">
        <w:t>Helps the school improve, through feedback and consultation with parents/carers</w:t>
      </w:r>
    </w:p>
    <w:p w14:paraId="6193EB0A" w14:textId="77777777" w:rsidR="00320803" w:rsidRPr="006358DF" w:rsidRDefault="00320803" w:rsidP="00320803">
      <w:pPr>
        <w:pStyle w:val="4Bulletedcopyblue"/>
      </w:pPr>
      <w:r w:rsidRPr="006358DF">
        <w:t>Builds trust between home and school, which helps the school better support each child’s educational and pastoral needs</w:t>
      </w:r>
    </w:p>
    <w:p w14:paraId="7599D166" w14:textId="77777777" w:rsidR="00320803" w:rsidRPr="006358DF" w:rsidRDefault="00320803" w:rsidP="00320803">
      <w:pPr>
        <w:pStyle w:val="4Bulletedcopyblue"/>
        <w:numPr>
          <w:ilvl w:val="0"/>
          <w:numId w:val="0"/>
        </w:numPr>
      </w:pPr>
      <w:r w:rsidRPr="006358DF">
        <w:t>The aim of this policy is to promote clear and open communication by:</w:t>
      </w:r>
    </w:p>
    <w:p w14:paraId="5D7B9652" w14:textId="77777777" w:rsidR="00320803" w:rsidRPr="006358DF" w:rsidRDefault="00320803" w:rsidP="00320803">
      <w:pPr>
        <w:pStyle w:val="4Bulletedcopyblue"/>
      </w:pPr>
      <w:r w:rsidRPr="006358DF">
        <w:t>Explaining how the school communicates with parents/carers</w:t>
      </w:r>
    </w:p>
    <w:p w14:paraId="1247FC36" w14:textId="77777777" w:rsidR="00320803" w:rsidRPr="006358DF" w:rsidRDefault="00320803" w:rsidP="00320803">
      <w:pPr>
        <w:pStyle w:val="4Bulletedcopyblue"/>
      </w:pPr>
      <w:r w:rsidRPr="006358DF">
        <w:t>Setting clear standards</w:t>
      </w:r>
      <w:r w:rsidR="007D085C" w:rsidRPr="006358DF">
        <w:t xml:space="preserve"> and expectations</w:t>
      </w:r>
      <w:r w:rsidRPr="006358DF">
        <w:t xml:space="preserve"> for responding to communication from parents/carers</w:t>
      </w:r>
    </w:p>
    <w:p w14:paraId="2BE985FC" w14:textId="77777777" w:rsidR="00320803" w:rsidRDefault="00320803" w:rsidP="00320803">
      <w:pPr>
        <w:pStyle w:val="4Bulletedcopyblue"/>
      </w:pPr>
      <w:r w:rsidRPr="006358DF">
        <w:t>Helping parents/carers reach the member of school staff who is best placed to address their specific query</w:t>
      </w:r>
      <w:r>
        <w:t xml:space="preserve"> or concern</w:t>
      </w:r>
      <w:r w:rsidR="007F7742">
        <w:t xml:space="preserve"> so they </w:t>
      </w:r>
      <w:r w:rsidR="00EF275D">
        <w:t xml:space="preserve">can </w:t>
      </w:r>
      <w:r w:rsidR="007F7742">
        <w:t>get a response as quickly as possible</w:t>
      </w:r>
    </w:p>
    <w:p w14:paraId="738D88C7" w14:textId="77777777" w:rsidR="00EF631F" w:rsidRDefault="00A80F74" w:rsidP="00EF275D">
      <w:pPr>
        <w:pStyle w:val="4Bulletedcopyblue"/>
        <w:numPr>
          <w:ilvl w:val="0"/>
          <w:numId w:val="0"/>
        </w:numPr>
      </w:pPr>
      <w:r>
        <w:t>In the following sections, we</w:t>
      </w:r>
      <w:r w:rsidR="007F7742">
        <w:t xml:space="preserve"> will</w:t>
      </w:r>
      <w:r>
        <w:t xml:space="preserve"> use ‘parents’ to refer to both parents and carers</w:t>
      </w:r>
    </w:p>
    <w:p w14:paraId="1299C43A" w14:textId="77777777" w:rsidR="003D6F1B" w:rsidRDefault="003D6F1B" w:rsidP="00EF275D">
      <w:pPr>
        <w:pStyle w:val="4Bulletedcopyblue"/>
        <w:numPr>
          <w:ilvl w:val="0"/>
          <w:numId w:val="0"/>
        </w:numPr>
      </w:pPr>
    </w:p>
    <w:p w14:paraId="329D4619" w14:textId="77777777" w:rsidR="009A267F" w:rsidRPr="006358DF" w:rsidRDefault="00AD3666" w:rsidP="009A267F">
      <w:pPr>
        <w:pStyle w:val="Heading1"/>
        <w:rPr>
          <w:color w:val="auto"/>
        </w:rPr>
      </w:pPr>
      <w:bookmarkStart w:id="1" w:name="_Toc87872899"/>
      <w:r w:rsidRPr="006358DF">
        <w:rPr>
          <w:color w:val="auto"/>
        </w:rPr>
        <w:t>2</w:t>
      </w:r>
      <w:r w:rsidR="009A267F" w:rsidRPr="006358DF">
        <w:rPr>
          <w:color w:val="auto"/>
        </w:rPr>
        <w:t xml:space="preserve">. </w:t>
      </w:r>
      <w:r w:rsidR="002551BB" w:rsidRPr="006358DF">
        <w:rPr>
          <w:color w:val="auto"/>
        </w:rPr>
        <w:t>Roles and responsibilities</w:t>
      </w:r>
      <w:bookmarkEnd w:id="1"/>
    </w:p>
    <w:p w14:paraId="38C51284" w14:textId="77777777" w:rsidR="002551BB" w:rsidRPr="006358DF" w:rsidRDefault="00A80F74" w:rsidP="00C64F79">
      <w:pPr>
        <w:pStyle w:val="Subhead2"/>
        <w:rPr>
          <w:color w:val="auto"/>
        </w:rPr>
      </w:pPr>
      <w:r w:rsidRPr="006358DF">
        <w:rPr>
          <w:color w:val="auto"/>
        </w:rPr>
        <w:t>2.1 Headteacher</w:t>
      </w:r>
    </w:p>
    <w:p w14:paraId="567EB46F" w14:textId="77777777" w:rsidR="00A80F74" w:rsidRDefault="00A80F74" w:rsidP="00A80F74">
      <w:pPr>
        <w:pStyle w:val="1bodycopy10pt"/>
        <w:rPr>
          <w:lang w:val="en-GB"/>
        </w:rPr>
      </w:pPr>
      <w:r>
        <w:rPr>
          <w:lang w:val="en-GB"/>
        </w:rPr>
        <w:t>The headteacher is responsible for:</w:t>
      </w:r>
    </w:p>
    <w:p w14:paraId="085D19BA" w14:textId="77777777" w:rsidR="00A80F74" w:rsidRDefault="00A80F74" w:rsidP="00A80F74">
      <w:pPr>
        <w:pStyle w:val="4Bulletedcopyblue"/>
        <w:rPr>
          <w:lang w:val="en-GB"/>
        </w:rPr>
      </w:pPr>
      <w:r>
        <w:rPr>
          <w:lang w:val="en-GB"/>
        </w:rPr>
        <w:t>Ensuring that communications with parents are effective, timely and appropriate</w:t>
      </w:r>
    </w:p>
    <w:p w14:paraId="5C775435" w14:textId="77777777" w:rsidR="007D085C" w:rsidRDefault="007D085C" w:rsidP="00A80F74">
      <w:pPr>
        <w:pStyle w:val="4Bulletedcopyblue"/>
        <w:rPr>
          <w:lang w:val="en-GB"/>
        </w:rPr>
      </w:pPr>
      <w:r>
        <w:rPr>
          <w:lang w:val="en-GB"/>
        </w:rPr>
        <w:t>Monitoring the implementation of this policy</w:t>
      </w:r>
    </w:p>
    <w:p w14:paraId="468393C1" w14:textId="77777777" w:rsidR="00A80F74" w:rsidRDefault="00A80F74" w:rsidP="00A80F74">
      <w:pPr>
        <w:pStyle w:val="4Bulletedcopyblue"/>
        <w:rPr>
          <w:lang w:val="en-GB"/>
        </w:rPr>
      </w:pPr>
      <w:r>
        <w:rPr>
          <w:lang w:val="en-GB"/>
        </w:rPr>
        <w:t>Regularly reviewing this policy</w:t>
      </w:r>
    </w:p>
    <w:p w14:paraId="21B35854" w14:textId="77777777" w:rsidR="00A80F74" w:rsidRPr="006358DF" w:rsidRDefault="00A80F74" w:rsidP="00C64F79">
      <w:pPr>
        <w:pStyle w:val="Subhead2"/>
        <w:rPr>
          <w:color w:val="auto"/>
        </w:rPr>
      </w:pPr>
      <w:r w:rsidRPr="006358DF">
        <w:rPr>
          <w:color w:val="auto"/>
        </w:rPr>
        <w:t>2.2 Staff</w:t>
      </w:r>
    </w:p>
    <w:p w14:paraId="418DA659" w14:textId="77777777" w:rsidR="00A80F74" w:rsidRDefault="00A80F74" w:rsidP="00A80F74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All staff are responsible for:</w:t>
      </w:r>
    </w:p>
    <w:p w14:paraId="087D018F" w14:textId="77777777" w:rsidR="00A80F74" w:rsidRDefault="00A80F74" w:rsidP="00A80F74">
      <w:pPr>
        <w:pStyle w:val="4Bulletedcopyblue"/>
        <w:rPr>
          <w:lang w:val="en-GB"/>
        </w:rPr>
      </w:pPr>
      <w:r>
        <w:rPr>
          <w:lang w:val="en-GB"/>
        </w:rPr>
        <w:t>Responding to communication from parents in line with this policy and the school’s ICT and internet acceptable use policy</w:t>
      </w:r>
    </w:p>
    <w:p w14:paraId="1028DD38" w14:textId="77777777" w:rsidR="00A80F74" w:rsidRDefault="00C64F79" w:rsidP="00A80F74">
      <w:pPr>
        <w:pStyle w:val="4Bulletedcopyblue"/>
        <w:rPr>
          <w:lang w:val="en-GB"/>
        </w:rPr>
      </w:pPr>
      <w:r>
        <w:rPr>
          <w:lang w:val="en-GB"/>
        </w:rPr>
        <w:t>Working with other members of staff to make sure parents get timely information (if they can</w:t>
      </w:r>
      <w:r w:rsidR="00EF275D">
        <w:rPr>
          <w:lang w:val="en-GB"/>
        </w:rPr>
        <w:t>not</w:t>
      </w:r>
      <w:r>
        <w:rPr>
          <w:lang w:val="en-GB"/>
        </w:rPr>
        <w:t xml:space="preserve"> address a query or send the information themselves)</w:t>
      </w:r>
    </w:p>
    <w:p w14:paraId="6923660B" w14:textId="77777777" w:rsidR="009660EA" w:rsidRDefault="00C64F79" w:rsidP="00C64F79">
      <w:pPr>
        <w:pStyle w:val="4Bulletedcopyblue"/>
        <w:numPr>
          <w:ilvl w:val="0"/>
          <w:numId w:val="0"/>
        </w:numPr>
        <w:rPr>
          <w:lang w:val="en-GB"/>
        </w:rPr>
      </w:pPr>
      <w:r w:rsidRPr="00FD4C35">
        <w:rPr>
          <w:lang w:val="en-GB"/>
        </w:rPr>
        <w:t>Staff</w:t>
      </w:r>
      <w:r>
        <w:rPr>
          <w:lang w:val="en-GB"/>
        </w:rPr>
        <w:t xml:space="preserve"> </w:t>
      </w:r>
      <w:r w:rsidRPr="00792756">
        <w:rPr>
          <w:lang w:val="en-GB"/>
        </w:rPr>
        <w:t>will</w:t>
      </w:r>
      <w:r>
        <w:rPr>
          <w:b/>
          <w:lang w:val="en-GB"/>
        </w:rPr>
        <w:t xml:space="preserve"> </w:t>
      </w:r>
      <w:r w:rsidR="00DC7D92">
        <w:rPr>
          <w:b/>
          <w:lang w:val="en-GB"/>
        </w:rPr>
        <w:t>aim</w:t>
      </w:r>
      <w:r>
        <w:rPr>
          <w:lang w:val="en-GB"/>
        </w:rPr>
        <w:t xml:space="preserve"> </w:t>
      </w:r>
      <w:r w:rsidR="00DC7D92">
        <w:rPr>
          <w:lang w:val="en-GB"/>
        </w:rPr>
        <w:t xml:space="preserve">to </w:t>
      </w:r>
      <w:r>
        <w:rPr>
          <w:lang w:val="en-GB"/>
        </w:rPr>
        <w:t>respond</w:t>
      </w:r>
      <w:r w:rsidR="00EF275D">
        <w:rPr>
          <w:lang w:val="en-GB"/>
        </w:rPr>
        <w:t xml:space="preserve"> to</w:t>
      </w:r>
      <w:r w:rsidR="007D085C">
        <w:rPr>
          <w:lang w:val="en-GB"/>
        </w:rPr>
        <w:t xml:space="preserve"> communication</w:t>
      </w:r>
      <w:r>
        <w:rPr>
          <w:lang w:val="en-GB"/>
        </w:rPr>
        <w:t xml:space="preserve"> </w:t>
      </w:r>
      <w:r w:rsidR="00DC7D92">
        <w:rPr>
          <w:lang w:val="en-GB"/>
        </w:rPr>
        <w:t>during core</w:t>
      </w:r>
      <w:r>
        <w:rPr>
          <w:lang w:val="en-GB"/>
        </w:rPr>
        <w:t xml:space="preserve"> school </w:t>
      </w:r>
      <w:r w:rsidRPr="00BD7A4B">
        <w:rPr>
          <w:lang w:val="en-GB"/>
        </w:rPr>
        <w:t>hours (</w:t>
      </w:r>
      <w:r w:rsidR="00BD7A4B" w:rsidRPr="00BD7A4B">
        <w:rPr>
          <w:lang w:val="en-GB"/>
        </w:rPr>
        <w:t xml:space="preserve">08:35 – 15:25) </w:t>
      </w:r>
      <w:r w:rsidRPr="00BD7A4B">
        <w:rPr>
          <w:lang w:val="en-GB"/>
        </w:rPr>
        <w:t>or their</w:t>
      </w:r>
      <w:r>
        <w:rPr>
          <w:lang w:val="en-GB"/>
        </w:rPr>
        <w:t xml:space="preserve"> working hours (if they work part-time)</w:t>
      </w:r>
      <w:r w:rsidR="00DC7D92">
        <w:rPr>
          <w:lang w:val="en-GB"/>
        </w:rPr>
        <w:t>.</w:t>
      </w:r>
      <w:r w:rsidR="00BD7A4B">
        <w:rPr>
          <w:lang w:val="en-GB"/>
        </w:rPr>
        <w:t xml:space="preserve"> </w:t>
      </w:r>
      <w:r w:rsidR="00A27FCB">
        <w:rPr>
          <w:lang w:val="en-GB"/>
        </w:rPr>
        <w:t>In line with promoting staff wellbeing and helping our staff find a suitable work-life balance, staff may work around other responsibilities and commitments and respond outside of these hours</w:t>
      </w:r>
      <w:r w:rsidR="00FD4C35">
        <w:rPr>
          <w:lang w:val="en-GB"/>
        </w:rPr>
        <w:t>,</w:t>
      </w:r>
      <w:r w:rsidR="004A0693">
        <w:rPr>
          <w:lang w:val="en-GB"/>
        </w:rPr>
        <w:t xml:space="preserve"> </w:t>
      </w:r>
      <w:r w:rsidR="00A27FCB">
        <w:rPr>
          <w:lang w:val="en-GB"/>
        </w:rPr>
        <w:lastRenderedPageBreak/>
        <w:t xml:space="preserve">but they are </w:t>
      </w:r>
      <w:r w:rsidR="00A27FCB" w:rsidRPr="00FD4C35">
        <w:rPr>
          <w:b/>
          <w:lang w:val="en-GB"/>
        </w:rPr>
        <w:t>not expected</w:t>
      </w:r>
      <w:r w:rsidR="00A27FCB">
        <w:rPr>
          <w:lang w:val="en-GB"/>
        </w:rPr>
        <w:t xml:space="preserve"> to do so</w:t>
      </w:r>
      <w:r w:rsidR="00FD4C35">
        <w:rPr>
          <w:lang w:val="en-GB"/>
        </w:rPr>
        <w:t xml:space="preserve">. </w:t>
      </w:r>
      <w:r w:rsidR="00A27FCB">
        <w:rPr>
          <w:lang w:val="en-GB"/>
        </w:rPr>
        <w:br/>
      </w:r>
    </w:p>
    <w:p w14:paraId="42DF9BCC" w14:textId="77777777" w:rsidR="009660EA" w:rsidRPr="006358DF" w:rsidRDefault="009660EA" w:rsidP="009660EA">
      <w:pPr>
        <w:pStyle w:val="Subhead2"/>
        <w:rPr>
          <w:color w:val="auto"/>
        </w:rPr>
      </w:pPr>
      <w:r w:rsidRPr="006358DF">
        <w:rPr>
          <w:color w:val="auto"/>
        </w:rPr>
        <w:t>2.3 Parents</w:t>
      </w:r>
    </w:p>
    <w:p w14:paraId="5B2E6153" w14:textId="77777777" w:rsidR="009660EA" w:rsidRDefault="009660EA" w:rsidP="00C64F79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Parents are responsible for:</w:t>
      </w:r>
    </w:p>
    <w:p w14:paraId="4CF695DA" w14:textId="77777777" w:rsidR="009660EA" w:rsidRDefault="009660EA" w:rsidP="009660EA">
      <w:pPr>
        <w:pStyle w:val="4Bulletedcopyblue"/>
        <w:rPr>
          <w:lang w:val="en-GB"/>
        </w:rPr>
      </w:pPr>
      <w:r>
        <w:rPr>
          <w:lang w:val="en-GB"/>
        </w:rPr>
        <w:t>Ensuring that communication with the school is respectful at all times</w:t>
      </w:r>
    </w:p>
    <w:p w14:paraId="28D57271" w14:textId="77777777" w:rsidR="009660EA" w:rsidRDefault="009660EA" w:rsidP="009660EA">
      <w:pPr>
        <w:pStyle w:val="4Bulletedcopyblue"/>
        <w:rPr>
          <w:lang w:val="en-GB"/>
        </w:rPr>
      </w:pPr>
      <w:r>
        <w:rPr>
          <w:lang w:val="en-GB"/>
        </w:rPr>
        <w:t>Making every reasonable effort to address communications to the appropriate member of staff in the first instance</w:t>
      </w:r>
    </w:p>
    <w:p w14:paraId="7D2D32E1" w14:textId="77777777" w:rsidR="009660EA" w:rsidRDefault="009660EA" w:rsidP="009660EA">
      <w:pPr>
        <w:pStyle w:val="4Bulletedcopyblue"/>
        <w:rPr>
          <w:lang w:val="en-GB"/>
        </w:rPr>
      </w:pPr>
      <w:r>
        <w:rPr>
          <w:lang w:val="en-GB"/>
        </w:rPr>
        <w:t>Respond to communications from the school (such as requests for meetings) in a timely manner</w:t>
      </w:r>
    </w:p>
    <w:p w14:paraId="062735BA" w14:textId="77777777" w:rsidR="00AB32DA" w:rsidRDefault="00AB32DA" w:rsidP="009660EA">
      <w:pPr>
        <w:pStyle w:val="4Bulletedcopyblue"/>
        <w:rPr>
          <w:lang w:val="en-GB"/>
        </w:rPr>
      </w:pPr>
      <w:r>
        <w:rPr>
          <w:lang w:val="en-GB"/>
        </w:rPr>
        <w:t>Checking all communications from the school</w:t>
      </w:r>
    </w:p>
    <w:p w14:paraId="50BA3C26" w14:textId="77777777" w:rsidR="009660EA" w:rsidRDefault="009660EA" w:rsidP="009660EA">
      <w:pPr>
        <w:pStyle w:val="4Bulletedcopyblue"/>
        <w:numPr>
          <w:ilvl w:val="0"/>
          <w:numId w:val="0"/>
        </w:numPr>
        <w:rPr>
          <w:lang w:val="en-GB"/>
        </w:rPr>
      </w:pPr>
      <w:r w:rsidRPr="0062425A">
        <w:rPr>
          <w:lang w:val="en-GB"/>
        </w:rPr>
        <w:t>Any communication that is co</w:t>
      </w:r>
      <w:r w:rsidR="00FD4C35" w:rsidRPr="0062425A">
        <w:rPr>
          <w:lang w:val="en-GB"/>
        </w:rPr>
        <w:t>nsidered disrespectful, abusive</w:t>
      </w:r>
      <w:r w:rsidRPr="0062425A">
        <w:rPr>
          <w:lang w:val="en-GB"/>
        </w:rPr>
        <w:t xml:space="preserve"> or threatening will be treated in line with our parent code of conduct.</w:t>
      </w:r>
      <w:r>
        <w:rPr>
          <w:lang w:val="en-GB"/>
        </w:rPr>
        <w:t xml:space="preserve"> </w:t>
      </w:r>
    </w:p>
    <w:p w14:paraId="26E7C582" w14:textId="77777777" w:rsidR="009660EA" w:rsidRPr="00C64F79" w:rsidRDefault="00792756" w:rsidP="009660EA">
      <w:pPr>
        <w:pStyle w:val="4Bulletedcopyblue"/>
        <w:numPr>
          <w:ilvl w:val="0"/>
          <w:numId w:val="0"/>
        </w:numPr>
        <w:rPr>
          <w:lang w:val="en-GB"/>
        </w:rPr>
      </w:pPr>
      <w:r w:rsidRPr="00A27FCB">
        <w:rPr>
          <w:lang w:val="en-GB"/>
        </w:rPr>
        <w:t>Parents</w:t>
      </w:r>
      <w:r>
        <w:rPr>
          <w:lang w:val="en-GB"/>
        </w:rPr>
        <w:t xml:space="preserve"> should </w:t>
      </w:r>
      <w:r w:rsidRPr="00792756">
        <w:rPr>
          <w:b/>
          <w:lang w:val="en-GB"/>
        </w:rPr>
        <w:t>not</w:t>
      </w:r>
      <w:r>
        <w:rPr>
          <w:lang w:val="en-GB"/>
        </w:rPr>
        <w:t xml:space="preserve"> expect staff to respond to their communication outside of core school </w:t>
      </w:r>
      <w:r w:rsidRPr="00C92503">
        <w:rPr>
          <w:lang w:val="en-GB"/>
        </w:rPr>
        <w:t xml:space="preserve">hours </w:t>
      </w:r>
      <w:r w:rsidR="00412402" w:rsidRPr="00C92503">
        <w:rPr>
          <w:lang w:val="en-GB"/>
        </w:rPr>
        <w:t>(</w:t>
      </w:r>
      <w:r w:rsidR="00C92503" w:rsidRPr="00C92503">
        <w:rPr>
          <w:lang w:val="en-GB"/>
        </w:rPr>
        <w:t xml:space="preserve">08:35 – 15:25) </w:t>
      </w:r>
      <w:r w:rsidRPr="00C92503">
        <w:rPr>
          <w:lang w:val="en-GB"/>
        </w:rPr>
        <w:t>or during school holidays.</w:t>
      </w:r>
      <w:r>
        <w:rPr>
          <w:lang w:val="en-GB"/>
        </w:rPr>
        <w:t xml:space="preserve"> </w:t>
      </w:r>
    </w:p>
    <w:p w14:paraId="144B1C44" w14:textId="77777777" w:rsidR="002551BB" w:rsidRPr="006358DF" w:rsidRDefault="002551BB" w:rsidP="002551BB">
      <w:pPr>
        <w:pStyle w:val="Heading1"/>
        <w:rPr>
          <w:color w:val="auto"/>
        </w:rPr>
      </w:pPr>
      <w:bookmarkStart w:id="2" w:name="_Toc87872900"/>
      <w:r w:rsidRPr="006358DF">
        <w:rPr>
          <w:color w:val="auto"/>
        </w:rPr>
        <w:t>3. How we communicate with parents and carers</w:t>
      </w:r>
      <w:bookmarkEnd w:id="2"/>
    </w:p>
    <w:p w14:paraId="5D8F46FC" w14:textId="77777777" w:rsidR="00AB32DA" w:rsidRDefault="00AB32DA" w:rsidP="009660EA">
      <w:pPr>
        <w:pStyle w:val="1bodycopy10pt"/>
        <w:rPr>
          <w:lang w:val="en-GB"/>
        </w:rPr>
      </w:pPr>
      <w:r>
        <w:rPr>
          <w:lang w:val="en-GB"/>
        </w:rPr>
        <w:t xml:space="preserve">The sections below explain how we keep parents up-to-date with their child’s education and what is happening in school. </w:t>
      </w:r>
    </w:p>
    <w:p w14:paraId="6E172931" w14:textId="77777777" w:rsidR="00AB32DA" w:rsidRDefault="00AB32DA" w:rsidP="009660EA">
      <w:pPr>
        <w:pStyle w:val="1bodycopy10pt"/>
        <w:rPr>
          <w:lang w:val="en-GB"/>
        </w:rPr>
      </w:pPr>
      <w:r>
        <w:rPr>
          <w:lang w:val="en-GB"/>
        </w:rPr>
        <w:t>Parents should monitor all of the follow</w:t>
      </w:r>
      <w:r w:rsidR="00F02A4F">
        <w:rPr>
          <w:lang w:val="en-GB"/>
        </w:rPr>
        <w:t>ing</w:t>
      </w:r>
      <w:r>
        <w:rPr>
          <w:lang w:val="en-GB"/>
        </w:rPr>
        <w:t xml:space="preserve"> regularly to make sure they do</w:t>
      </w:r>
      <w:r w:rsidR="00F02A4F">
        <w:rPr>
          <w:lang w:val="en-GB"/>
        </w:rPr>
        <w:t xml:space="preserve"> </w:t>
      </w:r>
      <w:r>
        <w:rPr>
          <w:lang w:val="en-GB"/>
        </w:rPr>
        <w:t>n</w:t>
      </w:r>
      <w:r w:rsidR="00F02A4F">
        <w:rPr>
          <w:lang w:val="en-GB"/>
        </w:rPr>
        <w:t>o</w:t>
      </w:r>
      <w:r>
        <w:rPr>
          <w:lang w:val="en-GB"/>
        </w:rPr>
        <w:t>t miss important communications or announcements that may affect their child.</w:t>
      </w:r>
    </w:p>
    <w:p w14:paraId="6FD541FD" w14:textId="77777777" w:rsidR="002551BB" w:rsidRPr="006358DF" w:rsidRDefault="00AB32DA" w:rsidP="00E4762E">
      <w:pPr>
        <w:pStyle w:val="Subhead2"/>
        <w:rPr>
          <w:color w:val="auto"/>
          <w:lang w:val="en-GB"/>
        </w:rPr>
      </w:pPr>
      <w:r w:rsidRPr="006358DF">
        <w:rPr>
          <w:color w:val="auto"/>
          <w:lang w:val="en-GB"/>
        </w:rPr>
        <w:t xml:space="preserve">3.1 </w:t>
      </w:r>
      <w:r w:rsidR="006358DF" w:rsidRPr="006358DF">
        <w:rPr>
          <w:color w:val="auto"/>
          <w:lang w:val="en-GB"/>
        </w:rPr>
        <w:t>Class Dojo</w:t>
      </w:r>
    </w:p>
    <w:p w14:paraId="712B2DFF" w14:textId="77777777" w:rsidR="00AB32DA" w:rsidRDefault="00AB32DA" w:rsidP="009660EA">
      <w:pPr>
        <w:pStyle w:val="1bodycopy10pt"/>
        <w:rPr>
          <w:lang w:val="en-GB"/>
        </w:rPr>
      </w:pPr>
      <w:r>
        <w:rPr>
          <w:lang w:val="en-GB"/>
        </w:rPr>
        <w:t xml:space="preserve">We use </w:t>
      </w:r>
      <w:r w:rsidR="006358DF">
        <w:rPr>
          <w:lang w:val="en-GB"/>
        </w:rPr>
        <w:t>Class Dojo Pages and Class Dojo Messenger</w:t>
      </w:r>
      <w:r>
        <w:rPr>
          <w:lang w:val="en-GB"/>
        </w:rPr>
        <w:t xml:space="preserve"> to keep parents informed about the following things:</w:t>
      </w:r>
    </w:p>
    <w:p w14:paraId="7753772F" w14:textId="77777777" w:rsidR="00AB32DA" w:rsidRDefault="00AB32DA" w:rsidP="00AB32DA">
      <w:pPr>
        <w:pStyle w:val="4Bulletedcopyblue"/>
        <w:rPr>
          <w:lang w:val="en-GB"/>
        </w:rPr>
      </w:pPr>
      <w:r>
        <w:rPr>
          <w:lang w:val="en-GB"/>
        </w:rPr>
        <w:t>Upcoming school events</w:t>
      </w:r>
    </w:p>
    <w:p w14:paraId="5A710CA8" w14:textId="77777777" w:rsidR="00AB32DA" w:rsidRDefault="00AB32DA" w:rsidP="00AB32DA">
      <w:pPr>
        <w:pStyle w:val="4Bulletedcopyblue"/>
        <w:rPr>
          <w:lang w:val="en-GB"/>
        </w:rPr>
      </w:pPr>
      <w:r>
        <w:rPr>
          <w:lang w:val="en-GB"/>
        </w:rPr>
        <w:t>Schedule</w:t>
      </w:r>
      <w:r w:rsidR="00F02A4F">
        <w:rPr>
          <w:lang w:val="en-GB"/>
        </w:rPr>
        <w:t>d</w:t>
      </w:r>
      <w:r>
        <w:rPr>
          <w:lang w:val="en-GB"/>
        </w:rPr>
        <w:t xml:space="preserve"> school closures (for example, for staff training days)</w:t>
      </w:r>
    </w:p>
    <w:p w14:paraId="207DA36E" w14:textId="77777777" w:rsidR="00AB32DA" w:rsidRDefault="00AB32DA" w:rsidP="00AB32DA">
      <w:pPr>
        <w:pStyle w:val="4Bulletedcopyblue"/>
        <w:rPr>
          <w:lang w:val="en-GB"/>
        </w:rPr>
      </w:pPr>
      <w:r>
        <w:rPr>
          <w:lang w:val="en-GB"/>
        </w:rPr>
        <w:t>School surveys or consultations</w:t>
      </w:r>
    </w:p>
    <w:p w14:paraId="1C0F1EA3" w14:textId="77777777" w:rsidR="00AB32DA" w:rsidRDefault="00AB32DA" w:rsidP="00AB32DA">
      <w:pPr>
        <w:pStyle w:val="4Bulletedcopyblue"/>
        <w:rPr>
          <w:lang w:val="en-GB"/>
        </w:rPr>
      </w:pPr>
      <w:r w:rsidRPr="64B07BA2">
        <w:rPr>
          <w:lang w:val="en-GB"/>
        </w:rPr>
        <w:t>Class activities or teacher requests</w:t>
      </w:r>
    </w:p>
    <w:p w14:paraId="58E6FEE6" w14:textId="77777777" w:rsidR="00AB32DA" w:rsidRPr="006358DF" w:rsidRDefault="005B61E3" w:rsidP="00AB32DA">
      <w:pPr>
        <w:pStyle w:val="4Bulletedcopyblue"/>
        <w:rPr>
          <w:lang w:val="en-GB"/>
        </w:rPr>
      </w:pPr>
      <w:r w:rsidRPr="006358DF">
        <w:rPr>
          <w:lang w:val="en-GB"/>
        </w:rPr>
        <w:t>Payments</w:t>
      </w:r>
    </w:p>
    <w:p w14:paraId="5D32568C" w14:textId="77777777" w:rsidR="005B61E3" w:rsidRPr="006358DF" w:rsidRDefault="005B61E3" w:rsidP="00AB32DA">
      <w:pPr>
        <w:pStyle w:val="4Bulletedcopyblue"/>
        <w:rPr>
          <w:lang w:val="en-GB"/>
        </w:rPr>
      </w:pPr>
      <w:r w:rsidRPr="006358DF">
        <w:rPr>
          <w:lang w:val="en-GB"/>
        </w:rPr>
        <w:t>Short-notice changes to the school day</w:t>
      </w:r>
    </w:p>
    <w:p w14:paraId="723BCB45" w14:textId="77777777" w:rsidR="005B61E3" w:rsidRPr="006358DF" w:rsidRDefault="005B61E3" w:rsidP="00AB32DA">
      <w:pPr>
        <w:pStyle w:val="4Bulletedcopyblue"/>
        <w:rPr>
          <w:lang w:val="en-GB"/>
        </w:rPr>
      </w:pPr>
      <w:r w:rsidRPr="006358DF">
        <w:rPr>
          <w:lang w:val="en-GB"/>
        </w:rPr>
        <w:t>Emergency school closures (for instance, due to bad weather)</w:t>
      </w:r>
    </w:p>
    <w:p w14:paraId="2A17F3FF" w14:textId="56F2AEB4" w:rsidR="005B61E3" w:rsidRPr="006358DF" w:rsidRDefault="005B61E3" w:rsidP="00E4762E">
      <w:pPr>
        <w:pStyle w:val="Subhead2"/>
        <w:rPr>
          <w:color w:val="auto"/>
          <w:lang w:val="en-GB"/>
        </w:rPr>
      </w:pPr>
      <w:r w:rsidRPr="64B07BA2">
        <w:rPr>
          <w:color w:val="auto"/>
          <w:lang w:val="en-GB"/>
        </w:rPr>
        <w:t>3.</w:t>
      </w:r>
      <w:r w:rsidR="2A46C491" w:rsidRPr="64B07BA2">
        <w:rPr>
          <w:color w:val="auto"/>
          <w:lang w:val="en-GB"/>
        </w:rPr>
        <w:t>2</w:t>
      </w:r>
      <w:r w:rsidRPr="64B07BA2">
        <w:rPr>
          <w:color w:val="auto"/>
          <w:lang w:val="en-GB"/>
        </w:rPr>
        <w:t xml:space="preserve"> School calendar</w:t>
      </w:r>
    </w:p>
    <w:p w14:paraId="44780347" w14:textId="2AA9EFA9" w:rsidR="005B61E3" w:rsidRDefault="005B61E3" w:rsidP="005B61E3">
      <w:pPr>
        <w:pStyle w:val="4Bulletedcopyblue"/>
        <w:numPr>
          <w:ilvl w:val="0"/>
          <w:numId w:val="0"/>
        </w:numPr>
        <w:rPr>
          <w:lang w:val="en-GB"/>
        </w:rPr>
      </w:pPr>
      <w:r w:rsidRPr="64B07BA2">
        <w:rPr>
          <w:lang w:val="en-GB"/>
        </w:rPr>
        <w:t>Our school website</w:t>
      </w:r>
      <w:r w:rsidR="00A33B66" w:rsidRPr="64B07BA2">
        <w:rPr>
          <w:lang w:val="en-GB"/>
        </w:rPr>
        <w:t xml:space="preserve"> </w:t>
      </w:r>
      <w:r w:rsidRPr="64B07BA2">
        <w:rPr>
          <w:lang w:val="en-GB"/>
        </w:rPr>
        <w:t xml:space="preserve">includes a </w:t>
      </w:r>
      <w:r w:rsidR="788C38EB" w:rsidRPr="64B07BA2">
        <w:rPr>
          <w:lang w:val="en-GB"/>
        </w:rPr>
        <w:t xml:space="preserve">list of ‘Key Dates’ </w:t>
      </w:r>
      <w:r w:rsidRPr="64B07BA2">
        <w:rPr>
          <w:lang w:val="en-GB"/>
        </w:rPr>
        <w:t xml:space="preserve">for the </w:t>
      </w:r>
      <w:r w:rsidR="00333C69" w:rsidRPr="64B07BA2">
        <w:rPr>
          <w:lang w:val="en-GB"/>
        </w:rPr>
        <w:t xml:space="preserve">academic year. Our weekly newsletter includes a list of key dates for the half term ahead. </w:t>
      </w:r>
    </w:p>
    <w:p w14:paraId="4BBC2ACB" w14:textId="77777777" w:rsidR="005B61E3" w:rsidRDefault="005B61E3" w:rsidP="005B61E3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Where possible, we try to give parents at least 2 weeks’ notice of any events or special occasions (including non-uniform days, special assemblies or visitors, or requests for pupils to bring in special items or materials).</w:t>
      </w:r>
    </w:p>
    <w:p w14:paraId="23F7A3D3" w14:textId="77777777" w:rsidR="005B61E3" w:rsidRDefault="005B61E3" w:rsidP="005B61E3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Any such event will be included </w:t>
      </w:r>
      <w:r w:rsidR="00333C69">
        <w:rPr>
          <w:lang w:val="en-GB"/>
        </w:rPr>
        <w:t xml:space="preserve">on the website, weekly newsletter or Class Dojo pages. </w:t>
      </w:r>
      <w:r>
        <w:rPr>
          <w:lang w:val="en-GB"/>
        </w:rPr>
        <w:t xml:space="preserve"> </w:t>
      </w:r>
    </w:p>
    <w:p w14:paraId="776B37AD" w14:textId="47AD8BB4" w:rsidR="005B61E3" w:rsidRPr="006358DF" w:rsidRDefault="005B61E3" w:rsidP="00E4762E">
      <w:pPr>
        <w:pStyle w:val="Subhead2"/>
        <w:rPr>
          <w:color w:val="auto"/>
          <w:lang w:val="en-GB"/>
        </w:rPr>
      </w:pPr>
      <w:r w:rsidRPr="64B07BA2">
        <w:rPr>
          <w:color w:val="auto"/>
          <w:lang w:val="en-GB"/>
        </w:rPr>
        <w:t>3.</w:t>
      </w:r>
      <w:r w:rsidR="56CD7114" w:rsidRPr="64B07BA2">
        <w:rPr>
          <w:color w:val="auto"/>
          <w:lang w:val="en-GB"/>
        </w:rPr>
        <w:t xml:space="preserve">3 </w:t>
      </w:r>
      <w:r w:rsidRPr="64B07BA2">
        <w:rPr>
          <w:color w:val="auto"/>
          <w:lang w:val="en-GB"/>
        </w:rPr>
        <w:t>Phone calls</w:t>
      </w:r>
    </w:p>
    <w:p w14:paraId="4A67790B" w14:textId="77777777" w:rsidR="005B61E3" w:rsidRPr="006358DF" w:rsidRDefault="009C7193" w:rsidP="005B61E3">
      <w:pPr>
        <w:pStyle w:val="4Bulletedcopyblue"/>
        <w:numPr>
          <w:ilvl w:val="0"/>
          <w:numId w:val="0"/>
        </w:numPr>
        <w:rPr>
          <w:lang w:val="en-GB"/>
        </w:rPr>
      </w:pPr>
      <w:r w:rsidRPr="006358DF">
        <w:rPr>
          <w:lang w:val="en-GB"/>
        </w:rPr>
        <w:t>On occasion</w:t>
      </w:r>
      <w:r w:rsidR="006358DF" w:rsidRPr="006358DF">
        <w:rPr>
          <w:lang w:val="en-GB"/>
        </w:rPr>
        <w:t>,</w:t>
      </w:r>
      <w:r w:rsidRPr="006358DF">
        <w:rPr>
          <w:lang w:val="en-GB"/>
        </w:rPr>
        <w:t xml:space="preserve"> i</w:t>
      </w:r>
      <w:r w:rsidR="006358DF" w:rsidRPr="006358DF">
        <w:rPr>
          <w:lang w:val="en-GB"/>
        </w:rPr>
        <w:t>t</w:t>
      </w:r>
      <w:r w:rsidRPr="006358DF">
        <w:rPr>
          <w:lang w:val="en-GB"/>
        </w:rPr>
        <w:t xml:space="preserve"> may be appropriate for staff to call parents to discuss pupils’ performance (both positive and negative) </w:t>
      </w:r>
    </w:p>
    <w:p w14:paraId="56E38FD4" w14:textId="1B3B4075" w:rsidR="00075E59" w:rsidRDefault="00075E59" w:rsidP="005B61E3">
      <w:pPr>
        <w:pStyle w:val="4Bulletedcopyblue"/>
        <w:numPr>
          <w:ilvl w:val="0"/>
          <w:numId w:val="0"/>
        </w:numPr>
      </w:pPr>
      <w:r>
        <w:t xml:space="preserve">We may call parents if </w:t>
      </w:r>
      <w:r w:rsidR="006358DF">
        <w:t>your</w:t>
      </w:r>
      <w:r>
        <w:t xml:space="preserve"> child is ill or they have forgotten to send something with their child. </w:t>
      </w:r>
      <w:r w:rsidR="006358DF">
        <w:t>Parents</w:t>
      </w:r>
      <w:r>
        <w:t xml:space="preserve"> are expected to call in before </w:t>
      </w:r>
      <w:r w:rsidR="006358DF">
        <w:t>09:</w:t>
      </w:r>
      <w:r w:rsidR="0C216D71">
        <w:t>15</w:t>
      </w:r>
      <w:r w:rsidR="006358DF">
        <w:t xml:space="preserve"> </w:t>
      </w:r>
      <w:r>
        <w:t xml:space="preserve">if </w:t>
      </w:r>
      <w:r w:rsidR="006358DF">
        <w:t>your</w:t>
      </w:r>
      <w:r>
        <w:t xml:space="preserve"> child is absent</w:t>
      </w:r>
      <w:r w:rsidR="2E84AF0E">
        <w:t>.</w:t>
      </w:r>
    </w:p>
    <w:p w14:paraId="3C54A9A4" w14:textId="022FD327" w:rsidR="0052630C" w:rsidRDefault="00075E59" w:rsidP="00635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Staff may contact you by telephone to check information, if a child does not have the correct equipment (e.g. packed lunch, PE kit, musical instruments</w:t>
      </w:r>
      <w:r>
        <w:t>),</w:t>
      </w:r>
      <w:r>
        <w:rPr>
          <w:color w:val="000000"/>
        </w:rPr>
        <w:t xml:space="preserve"> regarding payments, attendance, behaviour or if there are other </w:t>
      </w:r>
      <w:r>
        <w:rPr>
          <w:color w:val="000000"/>
        </w:rPr>
        <w:lastRenderedPageBreak/>
        <w:t>concerns. Staff can contact you to make you aware of positive achievements and progress your child has made.</w:t>
      </w:r>
    </w:p>
    <w:p w14:paraId="7FC436FC" w14:textId="17DA10E9" w:rsidR="0052630C" w:rsidRPr="0052630C" w:rsidRDefault="0052630C" w:rsidP="006358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All phone calls are recorded for training and monitoring purposes. </w:t>
      </w:r>
      <w:bookmarkStart w:id="3" w:name="_GoBack"/>
      <w:bookmarkEnd w:id="3"/>
    </w:p>
    <w:p w14:paraId="73A2E763" w14:textId="0F95269C" w:rsidR="00FF394D" w:rsidRPr="006358DF" w:rsidRDefault="00FF394D" w:rsidP="00E4762E">
      <w:pPr>
        <w:pStyle w:val="Subhead2"/>
        <w:rPr>
          <w:color w:val="auto"/>
          <w:lang w:val="en-GB"/>
        </w:rPr>
      </w:pPr>
      <w:r w:rsidRPr="64B07BA2">
        <w:rPr>
          <w:color w:val="auto"/>
          <w:lang w:val="en-GB"/>
        </w:rPr>
        <w:t>3.</w:t>
      </w:r>
      <w:r w:rsidR="41525E01" w:rsidRPr="64B07BA2">
        <w:rPr>
          <w:color w:val="auto"/>
          <w:lang w:val="en-GB"/>
        </w:rPr>
        <w:t>4</w:t>
      </w:r>
      <w:r w:rsidRPr="64B07BA2">
        <w:rPr>
          <w:color w:val="auto"/>
          <w:lang w:val="en-GB"/>
        </w:rPr>
        <w:t xml:space="preserve"> Letters</w:t>
      </w:r>
    </w:p>
    <w:p w14:paraId="1A39653C" w14:textId="77777777" w:rsidR="00FF394D" w:rsidRDefault="006358DF" w:rsidP="005B61E3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On occasion it may be necessary to send home communication via a letter, however most communication will be via Class Dojo.</w:t>
      </w:r>
    </w:p>
    <w:p w14:paraId="30340733" w14:textId="45C2F589" w:rsidR="00372CE1" w:rsidRPr="006358DF" w:rsidRDefault="00372CE1" w:rsidP="00E4762E">
      <w:pPr>
        <w:pStyle w:val="Subhead2"/>
        <w:rPr>
          <w:color w:val="auto"/>
          <w:lang w:val="en-GB"/>
        </w:rPr>
      </w:pPr>
      <w:r w:rsidRPr="64B07BA2">
        <w:rPr>
          <w:color w:val="auto"/>
          <w:lang w:val="en-GB"/>
        </w:rPr>
        <w:t>3.</w:t>
      </w:r>
      <w:r w:rsidR="3B1F4642" w:rsidRPr="64B07BA2">
        <w:rPr>
          <w:color w:val="auto"/>
          <w:lang w:val="en-GB"/>
        </w:rPr>
        <w:t>5</w:t>
      </w:r>
      <w:r w:rsidRPr="64B07BA2">
        <w:rPr>
          <w:color w:val="auto"/>
          <w:lang w:val="en-GB"/>
        </w:rPr>
        <w:t xml:space="preserve"> Reports</w:t>
      </w:r>
    </w:p>
    <w:p w14:paraId="40EE8265" w14:textId="77777777" w:rsidR="00F55178" w:rsidRDefault="00F55178" w:rsidP="00372CE1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Parents receive reports from the school about their child’s learning, including:</w:t>
      </w:r>
    </w:p>
    <w:p w14:paraId="7861A52A" w14:textId="322625D9" w:rsidR="00F55178" w:rsidRDefault="00F55178" w:rsidP="00F55178">
      <w:pPr>
        <w:pStyle w:val="4Bulletedcopyblue"/>
        <w:rPr>
          <w:lang w:val="en-GB"/>
        </w:rPr>
      </w:pPr>
      <w:r w:rsidRPr="64B07BA2">
        <w:rPr>
          <w:lang w:val="en-GB"/>
        </w:rPr>
        <w:t>An end-of-year report covering their achievement in the curriculum, how well they</w:t>
      </w:r>
      <w:r w:rsidR="00F02A4F" w:rsidRPr="64B07BA2">
        <w:rPr>
          <w:lang w:val="en-GB"/>
        </w:rPr>
        <w:t xml:space="preserve"> a</w:t>
      </w:r>
      <w:r w:rsidRPr="64B07BA2">
        <w:rPr>
          <w:lang w:val="en-GB"/>
        </w:rPr>
        <w:t>re progressing, and their attendance</w:t>
      </w:r>
    </w:p>
    <w:p w14:paraId="4E119CF2" w14:textId="03F8D039" w:rsidR="00F55178" w:rsidRDefault="00F55178" w:rsidP="00F55178">
      <w:pPr>
        <w:pStyle w:val="4Bulletedcopyblue"/>
        <w:rPr>
          <w:lang w:val="en-GB"/>
        </w:rPr>
      </w:pPr>
      <w:r w:rsidRPr="64B07BA2">
        <w:rPr>
          <w:lang w:val="en-GB"/>
        </w:rPr>
        <w:t xml:space="preserve">A report on </w:t>
      </w:r>
      <w:r w:rsidR="00792080" w:rsidRPr="64B07BA2">
        <w:rPr>
          <w:lang w:val="en-GB"/>
        </w:rPr>
        <w:t>EYFS GLD, Y1 Phonics Screening Check</w:t>
      </w:r>
      <w:r w:rsidR="2828A7E1" w:rsidRPr="64B07BA2">
        <w:rPr>
          <w:lang w:val="en-GB"/>
        </w:rPr>
        <w:t>, Y4 Multiplication Check</w:t>
      </w:r>
      <w:r w:rsidR="00792080" w:rsidRPr="64B07BA2">
        <w:rPr>
          <w:lang w:val="en-GB"/>
        </w:rPr>
        <w:t xml:space="preserve"> and</w:t>
      </w:r>
      <w:r w:rsidRPr="64B07BA2">
        <w:rPr>
          <w:lang w:val="en-GB"/>
        </w:rPr>
        <w:t xml:space="preserve"> KS2 SATs tests</w:t>
      </w:r>
    </w:p>
    <w:p w14:paraId="3F9E7094" w14:textId="0C4E1E1B" w:rsidR="00E4762E" w:rsidRPr="00792080" w:rsidRDefault="00E4762E" w:rsidP="00E4762E">
      <w:pPr>
        <w:pStyle w:val="Subhead2"/>
        <w:rPr>
          <w:color w:val="auto"/>
          <w:lang w:val="en-GB"/>
        </w:rPr>
      </w:pPr>
      <w:r w:rsidRPr="64B07BA2">
        <w:rPr>
          <w:color w:val="auto"/>
          <w:lang w:val="en-GB"/>
        </w:rPr>
        <w:t>3.</w:t>
      </w:r>
      <w:r w:rsidR="757B372B" w:rsidRPr="64B07BA2">
        <w:rPr>
          <w:color w:val="auto"/>
          <w:lang w:val="en-GB"/>
        </w:rPr>
        <w:t>6</w:t>
      </w:r>
      <w:r w:rsidRPr="64B07BA2">
        <w:rPr>
          <w:color w:val="auto"/>
          <w:lang w:val="en-GB"/>
        </w:rPr>
        <w:t xml:space="preserve"> Meetings</w:t>
      </w:r>
    </w:p>
    <w:p w14:paraId="7775DF22" w14:textId="77777777" w:rsidR="00E4762E" w:rsidRDefault="00E4762E" w:rsidP="00F55178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We hold </w:t>
      </w:r>
      <w:r w:rsidR="00792080">
        <w:rPr>
          <w:lang w:val="en-GB"/>
        </w:rPr>
        <w:t xml:space="preserve">a full </w:t>
      </w:r>
      <w:r>
        <w:rPr>
          <w:lang w:val="en-GB"/>
        </w:rPr>
        <w:t xml:space="preserve">parents’ evening(s) </w:t>
      </w:r>
      <w:r w:rsidR="00792080">
        <w:rPr>
          <w:lang w:val="en-GB"/>
        </w:rPr>
        <w:t>in the Spring term</w:t>
      </w:r>
      <w:r>
        <w:rPr>
          <w:lang w:val="en-GB"/>
        </w:rPr>
        <w:t xml:space="preserve">. During these meetings, parents can talk with teachers about their child’s achievement and progress, the curriculum or schemes of work, their child’s wellbeing, or any other area of concern. </w:t>
      </w:r>
    </w:p>
    <w:p w14:paraId="5BABE144" w14:textId="77777777" w:rsidR="00E4762E" w:rsidRDefault="00E4762E" w:rsidP="00F55178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The school may also contact parents to arrange meetings between parents’ evenings if there are concerns about a child’s achievement, progress, or wellbeing.</w:t>
      </w:r>
    </w:p>
    <w:p w14:paraId="4C1BDF20" w14:textId="77777777" w:rsidR="00E4762E" w:rsidRDefault="00E4762E" w:rsidP="00F55178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Parents of pupils with special educational needs (SEN), or who have other additional needs, may also be asked to attend </w:t>
      </w:r>
      <w:r w:rsidR="00F02A4F">
        <w:rPr>
          <w:lang w:val="en-GB"/>
        </w:rPr>
        <w:t>further</w:t>
      </w:r>
      <w:r>
        <w:rPr>
          <w:lang w:val="en-GB"/>
        </w:rPr>
        <w:t xml:space="preserve"> meetings to address these additional needs. </w:t>
      </w:r>
    </w:p>
    <w:p w14:paraId="554C0E62" w14:textId="6DA3EF4D" w:rsidR="005F38D3" w:rsidRPr="00792080" w:rsidRDefault="005F38D3" w:rsidP="005F38D3">
      <w:pPr>
        <w:pStyle w:val="Subhead2"/>
        <w:rPr>
          <w:color w:val="auto"/>
          <w:lang w:val="en-GB"/>
        </w:rPr>
      </w:pPr>
      <w:r w:rsidRPr="64B07BA2">
        <w:rPr>
          <w:color w:val="auto"/>
          <w:lang w:val="en-GB"/>
        </w:rPr>
        <w:t>3.</w:t>
      </w:r>
      <w:r w:rsidR="748F9F27" w:rsidRPr="64B07BA2">
        <w:rPr>
          <w:color w:val="auto"/>
          <w:lang w:val="en-GB"/>
        </w:rPr>
        <w:t>7</w:t>
      </w:r>
      <w:r w:rsidRPr="64B07BA2">
        <w:rPr>
          <w:color w:val="auto"/>
          <w:lang w:val="en-GB"/>
        </w:rPr>
        <w:t xml:space="preserve"> School website</w:t>
      </w:r>
    </w:p>
    <w:p w14:paraId="05A6BFCB" w14:textId="77777777" w:rsidR="005F38D3" w:rsidRDefault="005F38D3" w:rsidP="00F55178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Key information about the school is posted on our website, including:</w:t>
      </w:r>
    </w:p>
    <w:p w14:paraId="02581363" w14:textId="77777777" w:rsidR="005F38D3" w:rsidRDefault="005F38D3" w:rsidP="005F38D3">
      <w:pPr>
        <w:pStyle w:val="4Bulletedcopyblue"/>
        <w:rPr>
          <w:lang w:val="en-GB"/>
        </w:rPr>
      </w:pPr>
      <w:r>
        <w:rPr>
          <w:lang w:val="en-GB"/>
        </w:rPr>
        <w:t>School times and term dates</w:t>
      </w:r>
    </w:p>
    <w:p w14:paraId="57E34E46" w14:textId="77777777" w:rsidR="005F38D3" w:rsidRDefault="005F38D3" w:rsidP="005F38D3">
      <w:pPr>
        <w:pStyle w:val="4Bulletedcopyblue"/>
        <w:rPr>
          <w:lang w:val="en-GB"/>
        </w:rPr>
      </w:pPr>
      <w:r>
        <w:rPr>
          <w:lang w:val="en-GB"/>
        </w:rPr>
        <w:t>Important events and announcements</w:t>
      </w:r>
    </w:p>
    <w:p w14:paraId="51DBF8D3" w14:textId="77777777" w:rsidR="005F38D3" w:rsidRDefault="005F38D3" w:rsidP="005F38D3">
      <w:pPr>
        <w:pStyle w:val="4Bulletedcopyblue"/>
        <w:rPr>
          <w:lang w:val="en-GB"/>
        </w:rPr>
      </w:pPr>
      <w:r>
        <w:rPr>
          <w:lang w:val="en-GB"/>
        </w:rPr>
        <w:t>Curriculum information</w:t>
      </w:r>
    </w:p>
    <w:p w14:paraId="3B9E6D2C" w14:textId="77777777" w:rsidR="005F38D3" w:rsidRDefault="005F38D3" w:rsidP="005F38D3">
      <w:pPr>
        <w:pStyle w:val="4Bulletedcopyblue"/>
        <w:rPr>
          <w:lang w:val="en-GB"/>
        </w:rPr>
      </w:pPr>
      <w:r>
        <w:rPr>
          <w:lang w:val="en-GB"/>
        </w:rPr>
        <w:t>Important policies and procedures</w:t>
      </w:r>
    </w:p>
    <w:p w14:paraId="12921F09" w14:textId="77777777" w:rsidR="005F38D3" w:rsidRDefault="005F38D3" w:rsidP="005F38D3">
      <w:pPr>
        <w:pStyle w:val="4Bulletedcopyblue"/>
        <w:rPr>
          <w:lang w:val="en-GB"/>
        </w:rPr>
      </w:pPr>
      <w:r>
        <w:rPr>
          <w:lang w:val="en-GB"/>
        </w:rPr>
        <w:t>Important contact information</w:t>
      </w:r>
    </w:p>
    <w:p w14:paraId="2217011E" w14:textId="77777777" w:rsidR="005F38D3" w:rsidRDefault="005F38D3" w:rsidP="005F38D3">
      <w:pPr>
        <w:pStyle w:val="4Bulletedcopyblue"/>
        <w:rPr>
          <w:lang w:val="en-GB"/>
        </w:rPr>
      </w:pPr>
      <w:r>
        <w:rPr>
          <w:lang w:val="en-GB"/>
        </w:rPr>
        <w:t>Information about before and after-school provision</w:t>
      </w:r>
    </w:p>
    <w:p w14:paraId="7252DBA2" w14:textId="77777777" w:rsidR="00E4762E" w:rsidRDefault="005F38D3" w:rsidP="00F55178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Parents should check the websit</w:t>
      </w:r>
      <w:r w:rsidR="00CB3D17">
        <w:rPr>
          <w:lang w:val="en-GB"/>
        </w:rPr>
        <w:t>e before contacting the school.</w:t>
      </w:r>
    </w:p>
    <w:p w14:paraId="4A321349" w14:textId="580F0F83" w:rsidR="004D1696" w:rsidRPr="00792080" w:rsidRDefault="004D1696" w:rsidP="004D1696">
      <w:pPr>
        <w:pStyle w:val="Subhead2"/>
        <w:rPr>
          <w:color w:val="auto"/>
          <w:lang w:val="en-GB"/>
        </w:rPr>
      </w:pPr>
      <w:r w:rsidRPr="64B07BA2">
        <w:rPr>
          <w:color w:val="auto"/>
          <w:lang w:val="en-GB"/>
        </w:rPr>
        <w:t>3.</w:t>
      </w:r>
      <w:r w:rsidR="1D1583B8" w:rsidRPr="64B07BA2">
        <w:rPr>
          <w:color w:val="auto"/>
          <w:lang w:val="en-GB"/>
        </w:rPr>
        <w:t>8</w:t>
      </w:r>
      <w:r w:rsidRPr="64B07BA2">
        <w:rPr>
          <w:color w:val="auto"/>
          <w:lang w:val="en-GB"/>
        </w:rPr>
        <w:t xml:space="preserve"> Home-school communications app </w:t>
      </w:r>
    </w:p>
    <w:p w14:paraId="2775DA34" w14:textId="2FB47EA7" w:rsidR="004D1696" w:rsidRPr="004D1696" w:rsidRDefault="00792080" w:rsidP="004D1696">
      <w:pPr>
        <w:pStyle w:val="1bodycopy10pt"/>
        <w:rPr>
          <w:lang w:val="en-GB"/>
        </w:rPr>
      </w:pPr>
      <w:r w:rsidRPr="64B07BA2">
        <w:rPr>
          <w:lang w:val="en-GB"/>
        </w:rPr>
        <w:t xml:space="preserve">Class Dojo is our </w:t>
      </w:r>
      <w:r w:rsidR="6589A3B4" w:rsidRPr="64B07BA2">
        <w:rPr>
          <w:lang w:val="en-GB"/>
        </w:rPr>
        <w:t>main</w:t>
      </w:r>
      <w:r w:rsidRPr="64B07BA2">
        <w:rPr>
          <w:lang w:val="en-GB"/>
        </w:rPr>
        <w:t xml:space="preserve"> communication platform between school and home.  Links are established via a QR Code via the Class Dojo App.</w:t>
      </w:r>
    </w:p>
    <w:p w14:paraId="29D9C458" w14:textId="77777777" w:rsidR="002551BB" w:rsidRPr="00792080" w:rsidRDefault="002551BB" w:rsidP="002551BB">
      <w:pPr>
        <w:pStyle w:val="Heading1"/>
        <w:rPr>
          <w:color w:val="auto"/>
        </w:rPr>
      </w:pPr>
      <w:bookmarkStart w:id="4" w:name="_Toc87872901"/>
      <w:r w:rsidRPr="00792080">
        <w:rPr>
          <w:color w:val="auto"/>
        </w:rPr>
        <w:t>4. How parents and carers can communicate with the school</w:t>
      </w:r>
      <w:bookmarkEnd w:id="4"/>
    </w:p>
    <w:p w14:paraId="0A407B73" w14:textId="77777777" w:rsidR="00833DA7" w:rsidRDefault="003011F7" w:rsidP="00833DA7">
      <w:pPr>
        <w:pStyle w:val="1bodycopy10pt"/>
      </w:pPr>
      <w:r>
        <w:t xml:space="preserve">Parents should </w:t>
      </w:r>
      <w:r w:rsidR="00833DA7">
        <w:t>use the list in appendix 1 to identify the most appropriate person to contact about a query or issue, including the school office number and email address.</w:t>
      </w:r>
    </w:p>
    <w:p w14:paraId="4DDBEF00" w14:textId="77777777" w:rsidR="00792080" w:rsidRDefault="00792080" w:rsidP="00833DA7">
      <w:pPr>
        <w:pStyle w:val="1bodycopy10pt"/>
      </w:pPr>
    </w:p>
    <w:p w14:paraId="7311AF0F" w14:textId="77777777" w:rsidR="00FD6C39" w:rsidRPr="00792080" w:rsidRDefault="00754861" w:rsidP="007C59D1">
      <w:pPr>
        <w:pStyle w:val="Subhead2"/>
        <w:rPr>
          <w:color w:val="auto"/>
        </w:rPr>
      </w:pPr>
      <w:r w:rsidRPr="00792080">
        <w:rPr>
          <w:color w:val="auto"/>
        </w:rPr>
        <w:t>4.</w:t>
      </w:r>
      <w:r w:rsidR="00792080" w:rsidRPr="00792080">
        <w:rPr>
          <w:color w:val="auto"/>
        </w:rPr>
        <w:t>1</w:t>
      </w:r>
      <w:r w:rsidRPr="00792080">
        <w:rPr>
          <w:color w:val="auto"/>
        </w:rPr>
        <w:t xml:space="preserve"> Phone calls</w:t>
      </w:r>
    </w:p>
    <w:p w14:paraId="2D83233F" w14:textId="77777777" w:rsidR="007C59D1" w:rsidRDefault="00754861" w:rsidP="009A267F">
      <w:pPr>
        <w:pStyle w:val="1bodycopy10pt"/>
      </w:pPr>
      <w:r>
        <w:t xml:space="preserve">If </w:t>
      </w:r>
      <w:r w:rsidR="003011F7">
        <w:t>parents</w:t>
      </w:r>
      <w:r>
        <w:t xml:space="preserve"> need to speak to a specific member of staff</w:t>
      </w:r>
      <w:r w:rsidR="007C59D1">
        <w:t xml:space="preserve"> about a </w:t>
      </w:r>
      <w:r w:rsidR="007C59D1">
        <w:rPr>
          <w:b/>
        </w:rPr>
        <w:t xml:space="preserve">non-urgent </w:t>
      </w:r>
      <w:r w:rsidR="007C59D1">
        <w:t>matter</w:t>
      </w:r>
      <w:r>
        <w:t xml:space="preserve">, </w:t>
      </w:r>
      <w:r w:rsidR="003011F7">
        <w:t>they should</w:t>
      </w:r>
      <w:r>
        <w:t xml:space="preserve"> </w:t>
      </w:r>
      <w:r w:rsidR="00792080">
        <w:t>phone</w:t>
      </w:r>
      <w:r>
        <w:t xml:space="preserve"> the school office and </w:t>
      </w:r>
      <w:r w:rsidR="007C59D1">
        <w:t>the relevant member of</w:t>
      </w:r>
      <w:r>
        <w:t xml:space="preserve"> </w:t>
      </w:r>
      <w:r w:rsidR="00CB3D17">
        <w:t xml:space="preserve">staff </w:t>
      </w:r>
      <w:r>
        <w:t xml:space="preserve">will contact </w:t>
      </w:r>
      <w:r w:rsidR="003011F7">
        <w:t>them</w:t>
      </w:r>
      <w:r w:rsidR="00792080">
        <w:t>.</w:t>
      </w:r>
    </w:p>
    <w:p w14:paraId="3767DF7A" w14:textId="77777777" w:rsidR="007C59D1" w:rsidRDefault="007C59D1" w:rsidP="009A267F">
      <w:pPr>
        <w:pStyle w:val="1bodycopy10pt"/>
      </w:pPr>
      <w:r>
        <w:t xml:space="preserve">If </w:t>
      </w:r>
      <w:r w:rsidR="003011F7">
        <w:t>the</w:t>
      </w:r>
      <w:r>
        <w:t xml:space="preserve"> issue is urgent, </w:t>
      </w:r>
      <w:r w:rsidR="003011F7">
        <w:t>parents should</w:t>
      </w:r>
      <w:r>
        <w:t xml:space="preserve"> call the school office. </w:t>
      </w:r>
    </w:p>
    <w:p w14:paraId="391D6978" w14:textId="77777777" w:rsidR="007F7742" w:rsidRDefault="007F7742" w:rsidP="009A267F">
      <w:pPr>
        <w:pStyle w:val="1bodycopy10pt"/>
      </w:pPr>
      <w:r>
        <w:lastRenderedPageBreak/>
        <w:t>Urgent issues might include things like:</w:t>
      </w:r>
    </w:p>
    <w:p w14:paraId="586D42F6" w14:textId="77777777" w:rsidR="007F7742" w:rsidRDefault="007F7742" w:rsidP="007F7742">
      <w:pPr>
        <w:pStyle w:val="3Bulletedcopyblue"/>
      </w:pPr>
      <w:r>
        <w:t>Family emergencies</w:t>
      </w:r>
    </w:p>
    <w:p w14:paraId="3CF06890" w14:textId="77777777" w:rsidR="007F7742" w:rsidRDefault="007F7742" w:rsidP="007F7742">
      <w:pPr>
        <w:pStyle w:val="3Bulletedcopyblue"/>
      </w:pPr>
      <w:r>
        <w:t>Safeguarding or welfare issues</w:t>
      </w:r>
    </w:p>
    <w:p w14:paraId="116611CD" w14:textId="77777777" w:rsidR="000B0DB8" w:rsidRDefault="00754861" w:rsidP="00792080">
      <w:pPr>
        <w:pStyle w:val="1bodycopy10pt"/>
      </w:pPr>
      <w:r>
        <w:t>For more general enquiries, please call the school office.</w:t>
      </w:r>
    </w:p>
    <w:p w14:paraId="7BE5F74E" w14:textId="77777777" w:rsidR="00173305" w:rsidRPr="00792080" w:rsidRDefault="00173305" w:rsidP="00D37473">
      <w:pPr>
        <w:pStyle w:val="Heading1"/>
        <w:rPr>
          <w:color w:val="auto"/>
        </w:rPr>
      </w:pPr>
      <w:bookmarkStart w:id="5" w:name="_Toc87872902"/>
      <w:r w:rsidRPr="00792080">
        <w:rPr>
          <w:color w:val="auto"/>
        </w:rPr>
        <w:t>5. Inclusion</w:t>
      </w:r>
      <w:bookmarkEnd w:id="5"/>
    </w:p>
    <w:p w14:paraId="245C267E" w14:textId="77777777" w:rsidR="00173305" w:rsidRDefault="00CB3D17" w:rsidP="007C59D1">
      <w:pPr>
        <w:pStyle w:val="4Bulletedcopyblue"/>
        <w:numPr>
          <w:ilvl w:val="0"/>
          <w:numId w:val="0"/>
        </w:numPr>
      </w:pPr>
      <w:r>
        <w:t>It i</w:t>
      </w:r>
      <w:r w:rsidR="00173305">
        <w:t xml:space="preserve">s important to us that everyone in our community can communicate easily with the school. </w:t>
      </w:r>
    </w:p>
    <w:p w14:paraId="122C3A17" w14:textId="7A594AEC" w:rsidR="00173305" w:rsidRDefault="00173305" w:rsidP="007C59D1">
      <w:pPr>
        <w:pStyle w:val="4Bulletedcopyblue"/>
        <w:numPr>
          <w:ilvl w:val="0"/>
          <w:numId w:val="0"/>
        </w:numPr>
      </w:pPr>
      <w:r>
        <w:t xml:space="preserve">We currently make whole-school announcements and communications (such </w:t>
      </w:r>
      <w:r w:rsidR="39FCBB41">
        <w:t xml:space="preserve">as </w:t>
      </w:r>
      <w:r>
        <w:t xml:space="preserve">newsletters) available </w:t>
      </w:r>
      <w:r w:rsidR="00792080">
        <w:t>on the Class Dojo App and this can be translated into any language.</w:t>
      </w:r>
    </w:p>
    <w:p w14:paraId="6C27786C" w14:textId="77777777" w:rsidR="00173305" w:rsidRDefault="00173305" w:rsidP="00173305">
      <w:pPr>
        <w:pStyle w:val="4Bulletedcopyblue"/>
        <w:numPr>
          <w:ilvl w:val="0"/>
          <w:numId w:val="0"/>
        </w:numPr>
      </w:pPr>
      <w:r>
        <w:t>Parents who need help communicating with the school can request the following support:</w:t>
      </w:r>
    </w:p>
    <w:p w14:paraId="1CBA2247" w14:textId="77777777" w:rsidR="00173305" w:rsidRDefault="00173305" w:rsidP="00173305">
      <w:pPr>
        <w:pStyle w:val="4Bulletedcopyblue"/>
      </w:pPr>
      <w:r>
        <w:t>Interpreters for meetings or phone calls</w:t>
      </w:r>
    </w:p>
    <w:p w14:paraId="16E010AD" w14:textId="77777777" w:rsidR="00D37473" w:rsidRDefault="00173305" w:rsidP="00173305">
      <w:pPr>
        <w:pStyle w:val="4Bulletedcopyblue"/>
        <w:numPr>
          <w:ilvl w:val="0"/>
          <w:numId w:val="0"/>
        </w:numPr>
      </w:pPr>
      <w:r>
        <w:t>We can make additional arrangements if necessary</w:t>
      </w:r>
      <w:r w:rsidR="004C4EC0">
        <w:t xml:space="preserve">. Please contact the school office to discuss these. </w:t>
      </w:r>
    </w:p>
    <w:p w14:paraId="10D2B560" w14:textId="77777777" w:rsidR="00D37473" w:rsidRPr="00792080" w:rsidRDefault="00D37473" w:rsidP="00D2082E">
      <w:pPr>
        <w:pStyle w:val="Heading1"/>
        <w:rPr>
          <w:color w:val="auto"/>
        </w:rPr>
      </w:pPr>
      <w:bookmarkStart w:id="6" w:name="_Toc87872903"/>
      <w:r w:rsidRPr="00792080">
        <w:rPr>
          <w:color w:val="auto"/>
        </w:rPr>
        <w:t>6. Monitoring and review</w:t>
      </w:r>
      <w:bookmarkEnd w:id="6"/>
    </w:p>
    <w:p w14:paraId="6DC49743" w14:textId="14E276A9" w:rsidR="00792756" w:rsidRDefault="00D37473" w:rsidP="00792756">
      <w:pPr>
        <w:pStyle w:val="1bodycopy10pt"/>
      </w:pPr>
      <w:r>
        <w:t>The headteacher monitors the implementation of this policy</w:t>
      </w:r>
      <w:r w:rsidR="007F7742">
        <w:t xml:space="preserve"> and will review the policy</w:t>
      </w:r>
      <w:r w:rsidR="50645625">
        <w:t xml:space="preserve"> annually.</w:t>
      </w:r>
    </w:p>
    <w:p w14:paraId="4C0DEE34" w14:textId="77777777" w:rsidR="00D2082E" w:rsidRPr="00792756" w:rsidRDefault="007F7742" w:rsidP="00792756">
      <w:pPr>
        <w:pStyle w:val="1bodycopy10pt"/>
      </w:pPr>
      <w:r w:rsidRPr="00792756">
        <w:t>The policy will be</w:t>
      </w:r>
      <w:r w:rsidR="00D2082E" w:rsidRPr="00792756">
        <w:t xml:space="preserve"> approved by the governing board</w:t>
      </w:r>
      <w:r w:rsidR="00CB3D17" w:rsidRPr="00792756">
        <w:t xml:space="preserve">. </w:t>
      </w:r>
    </w:p>
    <w:p w14:paraId="3D19FD30" w14:textId="77777777" w:rsidR="00D2082E" w:rsidRPr="00792080" w:rsidRDefault="00D2082E" w:rsidP="00D2082E">
      <w:pPr>
        <w:pStyle w:val="Heading1"/>
        <w:rPr>
          <w:color w:val="auto"/>
        </w:rPr>
      </w:pPr>
      <w:bookmarkStart w:id="7" w:name="_Toc87872904"/>
      <w:r w:rsidRPr="00792080">
        <w:rPr>
          <w:color w:val="auto"/>
        </w:rPr>
        <w:t>7. Links with other policies</w:t>
      </w:r>
      <w:bookmarkEnd w:id="7"/>
    </w:p>
    <w:p w14:paraId="4A36B320" w14:textId="77777777" w:rsidR="00D2082E" w:rsidRDefault="00D2082E" w:rsidP="00173305">
      <w:pPr>
        <w:pStyle w:val="4Bulletedcopyblue"/>
        <w:numPr>
          <w:ilvl w:val="0"/>
          <w:numId w:val="0"/>
        </w:numPr>
      </w:pPr>
      <w:r>
        <w:t>The policy should be read alongside our policies on:</w:t>
      </w:r>
    </w:p>
    <w:p w14:paraId="346AF5D1" w14:textId="34279E3C" w:rsidR="00D2082E" w:rsidRDefault="00D2082E" w:rsidP="00D2082E">
      <w:pPr>
        <w:pStyle w:val="4Bulletedcopyblue"/>
      </w:pPr>
      <w:r>
        <w:t>ICT acceptable use</w:t>
      </w:r>
    </w:p>
    <w:p w14:paraId="1F962E79" w14:textId="77777777" w:rsidR="00D2082E" w:rsidRDefault="00D2082E" w:rsidP="00D2082E">
      <w:pPr>
        <w:pStyle w:val="4Bulletedcopyblue"/>
      </w:pPr>
      <w:r>
        <w:t>Parent code of conduct</w:t>
      </w:r>
    </w:p>
    <w:p w14:paraId="6B717882" w14:textId="77777777" w:rsidR="00D2082E" w:rsidRDefault="00D2082E" w:rsidP="00D2082E">
      <w:pPr>
        <w:pStyle w:val="4Bulletedcopyblue"/>
      </w:pPr>
      <w:r>
        <w:t>Staff code of conduct</w:t>
      </w:r>
    </w:p>
    <w:p w14:paraId="4A0619C5" w14:textId="77777777" w:rsidR="00D2082E" w:rsidRDefault="00F04BCB" w:rsidP="00792080">
      <w:pPr>
        <w:pStyle w:val="4Bulletedcopyblue"/>
      </w:pPr>
      <w:r>
        <w:t>Complaints</w:t>
      </w:r>
    </w:p>
    <w:p w14:paraId="3461D779" w14:textId="77777777" w:rsidR="00F02A4E" w:rsidRDefault="00F02A4E" w:rsidP="005B1D35"/>
    <w:p w14:paraId="3CF2D8B6" w14:textId="77777777" w:rsidR="0098518E" w:rsidRDefault="0098518E" w:rsidP="005B1D35"/>
    <w:p w14:paraId="0FB78278" w14:textId="77777777" w:rsidR="0098518E" w:rsidRDefault="0098518E" w:rsidP="005B1D35"/>
    <w:p w14:paraId="1FC39945" w14:textId="77777777" w:rsidR="0098518E" w:rsidRDefault="0098518E" w:rsidP="005B1D35"/>
    <w:p w14:paraId="0562CB0E" w14:textId="77777777" w:rsidR="0098518E" w:rsidRDefault="0098518E" w:rsidP="005B1D35"/>
    <w:p w14:paraId="34CE0A41" w14:textId="77777777" w:rsidR="0098518E" w:rsidRDefault="0098518E" w:rsidP="005B1D35"/>
    <w:p w14:paraId="62EBF3C5" w14:textId="77777777" w:rsidR="0098518E" w:rsidRDefault="0098518E" w:rsidP="005B1D35"/>
    <w:p w14:paraId="6D98A12B" w14:textId="77777777" w:rsidR="0098518E" w:rsidRDefault="0098518E" w:rsidP="005B1D35"/>
    <w:p w14:paraId="2946DB82" w14:textId="77777777" w:rsidR="0098518E" w:rsidRDefault="0098518E" w:rsidP="005B1D35"/>
    <w:p w14:paraId="36F5BAF9" w14:textId="77777777" w:rsidR="00CF553F" w:rsidRDefault="007D085C" w:rsidP="00785BEE">
      <w:pPr>
        <w:pStyle w:val="Heading3"/>
      </w:pPr>
      <w:r>
        <w:br w:type="page"/>
      </w:r>
      <w:bookmarkStart w:id="8" w:name="_Toc87872905"/>
      <w:r w:rsidR="00CF553F" w:rsidRPr="009122BB">
        <w:lastRenderedPageBreak/>
        <w:t xml:space="preserve">Appendix 1: </w:t>
      </w:r>
      <w:r w:rsidR="002551BB">
        <w:t>school contact list</w:t>
      </w:r>
      <w:bookmarkEnd w:id="8"/>
    </w:p>
    <w:p w14:paraId="62BD35FC" w14:textId="77777777" w:rsidR="00D2082E" w:rsidRPr="00792080" w:rsidRDefault="00D2082E" w:rsidP="00B40EBE">
      <w:pPr>
        <w:pStyle w:val="Subhead2"/>
        <w:rPr>
          <w:color w:val="auto"/>
        </w:rPr>
      </w:pPr>
      <w:r w:rsidRPr="00792080">
        <w:rPr>
          <w:color w:val="auto"/>
        </w:rPr>
        <w:t>Who should I contact?</w:t>
      </w:r>
    </w:p>
    <w:p w14:paraId="3A9ECB43" w14:textId="77777777" w:rsidR="00137313" w:rsidRPr="00E91B84" w:rsidRDefault="00137313" w:rsidP="00137313">
      <w:pPr>
        <w:pStyle w:val="1bodycopy"/>
        <w:rPr>
          <w:rFonts w:ascii="Arial" w:cs="Arial"/>
        </w:rPr>
      </w:pPr>
      <w:r w:rsidRPr="00E91B84">
        <w:rPr>
          <w:rFonts w:ascii="Arial" w:cs="Arial"/>
        </w:rPr>
        <w:t xml:space="preserve">If you have questions about any of the </w:t>
      </w:r>
      <w:r>
        <w:rPr>
          <w:rFonts w:ascii="Arial" w:cs="Arial"/>
        </w:rPr>
        <w:t xml:space="preserve">topics in the table </w:t>
      </w:r>
      <w:r w:rsidRPr="00E91B84">
        <w:rPr>
          <w:rFonts w:ascii="Arial" w:cs="Arial"/>
        </w:rPr>
        <w:t>below, or would like to speak to a member of staff:</w:t>
      </w:r>
    </w:p>
    <w:p w14:paraId="15779BBF" w14:textId="186A0773" w:rsidR="00137313" w:rsidRPr="00586CEC" w:rsidRDefault="00792080" w:rsidP="00137313">
      <w:pPr>
        <w:pStyle w:val="3Bulletedcopyblue"/>
      </w:pPr>
      <w:r>
        <w:t>Call</w:t>
      </w:r>
      <w:r w:rsidR="00137313">
        <w:t xml:space="preserve"> the school office on</w:t>
      </w:r>
      <w:r w:rsidR="3789975C">
        <w:t xml:space="preserve"> 01253 821396 or email office@roylesbrook.lancs.sch.uk</w:t>
      </w:r>
    </w:p>
    <w:p w14:paraId="2239B12D" w14:textId="77777777" w:rsidR="00137313" w:rsidRDefault="00137313" w:rsidP="00792080">
      <w:pPr>
        <w:pStyle w:val="3Bulletedcopyblue"/>
        <w:numPr>
          <w:ilvl w:val="0"/>
          <w:numId w:val="0"/>
        </w:numPr>
      </w:pPr>
      <w:r w:rsidRPr="00586CEC">
        <w:rPr>
          <w:b/>
        </w:rPr>
        <w:t>Remember</w:t>
      </w:r>
      <w:r>
        <w:rPr>
          <w:b/>
        </w:rPr>
        <w:t>:</w:t>
      </w:r>
      <w:r w:rsidRPr="00E91B84">
        <w:t xml:space="preserve"> check our website first, much of the information you need is posted there.</w:t>
      </w:r>
    </w:p>
    <w:p w14:paraId="5997CC1D" w14:textId="77777777" w:rsidR="00792080" w:rsidRPr="00792080" w:rsidRDefault="00792080" w:rsidP="00792080">
      <w:pPr>
        <w:pStyle w:val="3Bulletedcopyblue"/>
        <w:numPr>
          <w:ilvl w:val="0"/>
          <w:numId w:val="0"/>
        </w:num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506"/>
        <w:gridCol w:w="5122"/>
      </w:tblGrid>
      <w:tr w:rsidR="00137313" w:rsidRPr="00E91B84" w14:paraId="33056748" w14:textId="77777777" w:rsidTr="64B07BA2">
        <w:trPr>
          <w:cantSplit/>
          <w:tblHeader/>
        </w:trPr>
        <w:tc>
          <w:tcPr>
            <w:tcW w:w="4536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783E0ED6" w14:textId="77777777" w:rsidR="00137313" w:rsidRPr="00E91B84" w:rsidRDefault="00137313" w:rsidP="000C55BB">
            <w:pPr>
              <w:pStyle w:val="7TableHeading"/>
              <w:rPr>
                <w:rFonts w:ascii="Arial"/>
                <w:caps/>
              </w:rPr>
            </w:pPr>
            <w:r w:rsidRPr="00E91B84">
              <w:rPr>
                <w:rFonts w:ascii="Arial"/>
                <w:caps/>
              </w:rPr>
              <w:t>I have a question about…</w:t>
            </w:r>
          </w:p>
        </w:tc>
        <w:tc>
          <w:tcPr>
            <w:tcW w:w="518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73AE5D29" w14:textId="77777777" w:rsidR="00137313" w:rsidRPr="00E91B84" w:rsidRDefault="00137313" w:rsidP="000C55BB">
            <w:pPr>
              <w:pStyle w:val="1bodycopy"/>
              <w:spacing w:after="0"/>
              <w:contextualSpacing/>
              <w:rPr>
                <w:rFonts w:ascii="Arial" w:cs="Arial"/>
                <w:caps/>
                <w:color w:val="F8F8F8"/>
              </w:rPr>
            </w:pPr>
            <w:r w:rsidRPr="00E91B84">
              <w:rPr>
                <w:rFonts w:ascii="Arial" w:cs="Arial"/>
                <w:caps/>
                <w:color w:val="F8F8F8"/>
              </w:rPr>
              <w:t>Who you need to talk to</w:t>
            </w:r>
          </w:p>
        </w:tc>
      </w:tr>
      <w:tr w:rsidR="00137313" w:rsidRPr="00E91B84" w14:paraId="5F57BF97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3EE8FBEB" w14:textId="77777777" w:rsidR="00137313" w:rsidRPr="00E91B84" w:rsidRDefault="00137313" w:rsidP="000C55BB">
            <w:pPr>
              <w:pStyle w:val="7Tablebodycopy"/>
              <w:rPr>
                <w:rFonts w:ascii="Arial" w:cs="Arial"/>
              </w:rPr>
            </w:pPr>
            <w:r>
              <w:rPr>
                <w:rFonts w:ascii="Arial" w:cs="Arial"/>
              </w:rPr>
              <w:t>My child’s learning/c</w:t>
            </w:r>
            <w:r w:rsidRPr="00E91B84">
              <w:rPr>
                <w:rFonts w:ascii="Arial" w:cs="Arial"/>
              </w:rPr>
              <w:t>lass activities/lessons/homework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53156101" w14:textId="77777777" w:rsidR="00137313" w:rsidRPr="00E91B84" w:rsidRDefault="00137313" w:rsidP="000C55BB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 xml:space="preserve">Your child’s </w:t>
            </w:r>
            <w:r w:rsidR="00792080">
              <w:rPr>
                <w:rFonts w:ascii="Arial" w:cs="Arial"/>
              </w:rPr>
              <w:t>class teacher</w:t>
            </w:r>
          </w:p>
        </w:tc>
      </w:tr>
      <w:tr w:rsidR="00792080" w:rsidRPr="00E91B84" w14:paraId="730DD152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001A058B" w14:textId="77777777" w:rsidR="00792080" w:rsidRPr="00E91B84" w:rsidRDefault="00792080" w:rsidP="00792080">
            <w:pPr>
              <w:pStyle w:val="7Tablebodycopy"/>
              <w:rPr>
                <w:rFonts w:ascii="Arial" w:cs="Arial"/>
              </w:rPr>
            </w:pPr>
            <w:r>
              <w:rPr>
                <w:rFonts w:ascii="Arial" w:cs="Arial"/>
              </w:rPr>
              <w:t>My child’s wellbeing/pastoral support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5C30D1BD" w14:textId="77777777" w:rsidR="00792080" w:rsidRPr="00E91B84" w:rsidRDefault="00792080" w:rsidP="00792080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 xml:space="preserve">Your child’s </w:t>
            </w:r>
            <w:r>
              <w:rPr>
                <w:rFonts w:ascii="Arial" w:cs="Arial"/>
              </w:rPr>
              <w:t>class teacher</w:t>
            </w:r>
          </w:p>
        </w:tc>
      </w:tr>
      <w:tr w:rsidR="00137313" w:rsidRPr="00E91B84" w14:paraId="701D6B8C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5FA6E64E" w14:textId="77777777" w:rsidR="00137313" w:rsidRPr="00E91B84" w:rsidRDefault="00137313" w:rsidP="000C55BB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Payments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604D645A" w14:textId="77777777" w:rsidR="00137313" w:rsidRPr="00E91B84" w:rsidRDefault="00137313" w:rsidP="000C55BB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  <w:highlight w:val="yellow"/>
              </w:rPr>
            </w:pPr>
            <w:r w:rsidRPr="00792080">
              <w:rPr>
                <w:rFonts w:ascii="Arial" w:cs="Arial"/>
              </w:rPr>
              <w:t>School office</w:t>
            </w:r>
          </w:p>
        </w:tc>
      </w:tr>
      <w:tr w:rsidR="00792080" w:rsidRPr="00E91B84" w14:paraId="4122499F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2ADED60B" w14:textId="77777777" w:rsidR="00792080" w:rsidRPr="00E91B84" w:rsidRDefault="00792080" w:rsidP="0079208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School trips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7FB4FF4C" w14:textId="489A2EAD" w:rsidR="00792080" w:rsidRPr="00E91B84" w:rsidRDefault="3CDE5E93" w:rsidP="64B07BA2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</w:rPr>
            </w:pPr>
            <w:r w:rsidRPr="64B07BA2">
              <w:rPr>
                <w:rFonts w:ascii="Arial" w:cs="Arial"/>
              </w:rPr>
              <w:t>Your child’s class teacher</w:t>
            </w:r>
          </w:p>
        </w:tc>
      </w:tr>
      <w:tr w:rsidR="00792080" w:rsidRPr="00E91B84" w14:paraId="75C8CD80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36A59BC1" w14:textId="77777777" w:rsidR="00792080" w:rsidRPr="00E91B84" w:rsidRDefault="00792080" w:rsidP="00792080">
            <w:pPr>
              <w:pStyle w:val="7Tablebodycopy"/>
              <w:rPr>
                <w:rFonts w:ascii="Arial" w:cs="Arial"/>
              </w:rPr>
            </w:pPr>
            <w:r>
              <w:rPr>
                <w:rFonts w:ascii="Arial" w:cs="Arial"/>
              </w:rPr>
              <w:t>Uniform/</w:t>
            </w:r>
            <w:r w:rsidRPr="00E91B84">
              <w:rPr>
                <w:rFonts w:ascii="Arial" w:cs="Arial"/>
              </w:rPr>
              <w:t>lost and found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013CAB27" w14:textId="36B713F8" w:rsidR="00792080" w:rsidRPr="00E91B84" w:rsidRDefault="5EBE9DF8" w:rsidP="64B07BA2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</w:rPr>
            </w:pPr>
            <w:r w:rsidRPr="64B07BA2">
              <w:rPr>
                <w:rFonts w:ascii="Arial" w:cs="Arial"/>
              </w:rPr>
              <w:t>Your child’s class teacher</w:t>
            </w:r>
          </w:p>
        </w:tc>
      </w:tr>
      <w:tr w:rsidR="004218A0" w:rsidRPr="00E91B84" w14:paraId="088B375B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055C3B5F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Attendance and absence requests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6DB3B003" w14:textId="77777777" w:rsidR="004218A0" w:rsidRPr="00E91B84" w:rsidRDefault="004218A0" w:rsidP="004218A0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</w:rPr>
            </w:pPr>
            <w:r w:rsidRPr="00792080">
              <w:rPr>
                <w:rFonts w:ascii="Arial" w:cs="Arial"/>
              </w:rPr>
              <w:t>School office</w:t>
            </w:r>
          </w:p>
        </w:tc>
      </w:tr>
      <w:tr w:rsidR="004218A0" w:rsidRPr="00E91B84" w14:paraId="5809EA70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356D39F6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Bullying and behavio</w:t>
            </w:r>
            <w:r>
              <w:rPr>
                <w:rFonts w:ascii="Arial" w:cs="Arial"/>
              </w:rPr>
              <w:t>u</w:t>
            </w:r>
            <w:r w:rsidRPr="00E91B84">
              <w:rPr>
                <w:rFonts w:ascii="Arial" w:cs="Arial"/>
              </w:rPr>
              <w:t>r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6DBA6BCD" w14:textId="77777777" w:rsidR="004218A0" w:rsidRPr="00E91B84" w:rsidRDefault="004218A0" w:rsidP="004218A0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  <w:highlight w:val="yellow"/>
              </w:rPr>
            </w:pPr>
            <w:r w:rsidRPr="00E91B84">
              <w:rPr>
                <w:rFonts w:ascii="Arial" w:cs="Arial"/>
              </w:rPr>
              <w:t xml:space="preserve">Your child’s </w:t>
            </w:r>
            <w:r>
              <w:rPr>
                <w:rFonts w:ascii="Arial" w:cs="Arial"/>
              </w:rPr>
              <w:t>class teacher</w:t>
            </w:r>
          </w:p>
        </w:tc>
      </w:tr>
      <w:tr w:rsidR="004218A0" w:rsidRPr="00E91B84" w14:paraId="341646BF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1452654E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School events/the school calendar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7145D232" w14:textId="0C4C584C" w:rsidR="004218A0" w:rsidRPr="00E91B84" w:rsidRDefault="1151D5CB" w:rsidP="64B07BA2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</w:rPr>
            </w:pPr>
            <w:r w:rsidRPr="64B07BA2">
              <w:rPr>
                <w:rFonts w:ascii="Arial" w:cs="Arial"/>
              </w:rPr>
              <w:t>Your child’s class teacher</w:t>
            </w:r>
          </w:p>
        </w:tc>
      </w:tr>
      <w:tr w:rsidR="004218A0" w:rsidRPr="00E91B84" w14:paraId="3AA5D288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20C6D885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Special educational needs</w:t>
            </w:r>
            <w:r>
              <w:rPr>
                <w:rFonts w:ascii="Arial" w:cs="Arial"/>
              </w:rPr>
              <w:t xml:space="preserve"> (SEN)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36F04A33" w14:textId="7E2349FA" w:rsidR="004218A0" w:rsidRPr="00E91B84" w:rsidRDefault="159B0F69" w:rsidP="004218A0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  <w:highlight w:val="yellow"/>
              </w:rPr>
            </w:pPr>
            <w:r w:rsidRPr="64B07BA2">
              <w:rPr>
                <w:rFonts w:ascii="Arial" w:cs="Arial"/>
              </w:rPr>
              <w:t>SENDCO</w:t>
            </w:r>
            <w:r w:rsidR="239AEDA9" w:rsidRPr="64B07BA2">
              <w:rPr>
                <w:rFonts w:ascii="Arial" w:cs="Arial"/>
              </w:rPr>
              <w:t>, Miss R. Lea</w:t>
            </w:r>
          </w:p>
        </w:tc>
      </w:tr>
      <w:tr w:rsidR="004218A0" w:rsidRPr="00E91B84" w14:paraId="37035586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7ED8E1DA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Before and after-school clubs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76719B5E" w14:textId="184B9537" w:rsidR="004218A0" w:rsidRPr="00E91B84" w:rsidRDefault="487CC16E" w:rsidP="64B07BA2">
            <w:pPr>
              <w:pStyle w:val="7Tablebodybulleted"/>
              <w:numPr>
                <w:ilvl w:val="0"/>
                <w:numId w:val="0"/>
              </w:numPr>
              <w:spacing w:line="259" w:lineRule="auto"/>
            </w:pPr>
            <w:r w:rsidRPr="64B07BA2">
              <w:rPr>
                <w:rFonts w:ascii="Arial" w:cs="Arial"/>
              </w:rPr>
              <w:t>Extended Services Manager, Mrs A. Tauber</w:t>
            </w:r>
          </w:p>
        </w:tc>
      </w:tr>
      <w:tr w:rsidR="004218A0" w:rsidRPr="00E91B84" w14:paraId="6C76B2B4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39543AFC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PT</w:t>
            </w:r>
            <w:r>
              <w:rPr>
                <w:rFonts w:ascii="Arial" w:cs="Arial"/>
              </w:rPr>
              <w:t>F</w:t>
            </w:r>
            <w:r w:rsidRPr="00E91B84">
              <w:rPr>
                <w:rFonts w:ascii="Arial" w:cs="Arial"/>
              </w:rPr>
              <w:t>A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03DBB37C" w14:textId="77777777" w:rsidR="004218A0" w:rsidRPr="00E91B84" w:rsidRDefault="004218A0" w:rsidP="004218A0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  <w:highlight w:val="yellow"/>
              </w:rPr>
            </w:pPr>
            <w:r w:rsidRPr="00792080">
              <w:rPr>
                <w:rFonts w:ascii="Arial" w:cs="Arial"/>
              </w:rPr>
              <w:t>School office</w:t>
            </w:r>
          </w:p>
        </w:tc>
      </w:tr>
      <w:tr w:rsidR="004218A0" w:rsidRPr="00E91B84" w14:paraId="3C37A491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458FE014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>
              <w:rPr>
                <w:rFonts w:ascii="Arial" w:cs="Arial"/>
              </w:rPr>
              <w:t>G</w:t>
            </w:r>
            <w:r w:rsidRPr="00E91B84">
              <w:rPr>
                <w:rFonts w:ascii="Arial" w:cs="Arial"/>
              </w:rPr>
              <w:t>overning board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0B38997F" w14:textId="77777777" w:rsidR="004218A0" w:rsidRPr="00E91B84" w:rsidRDefault="004218A0" w:rsidP="004218A0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  <w:highlight w:val="yellow"/>
              </w:rPr>
            </w:pPr>
            <w:r w:rsidRPr="00792080">
              <w:rPr>
                <w:rFonts w:ascii="Arial" w:cs="Arial"/>
              </w:rPr>
              <w:t>School office</w:t>
            </w:r>
          </w:p>
        </w:tc>
      </w:tr>
      <w:tr w:rsidR="004218A0" w:rsidRPr="00E91B84" w14:paraId="09C6DE30" w14:textId="77777777" w:rsidTr="64B07BA2">
        <w:tc>
          <w:tcPr>
            <w:tcW w:w="4536" w:type="dxa"/>
            <w:shd w:val="clear" w:color="auto" w:fill="auto"/>
            <w:tcMar>
              <w:top w:w="113" w:type="dxa"/>
              <w:bottom w:w="113" w:type="dxa"/>
            </w:tcMar>
          </w:tcPr>
          <w:p w14:paraId="5FCA1F99" w14:textId="77777777" w:rsidR="004218A0" w:rsidRPr="00E91B84" w:rsidRDefault="004218A0" w:rsidP="004218A0">
            <w:pPr>
              <w:pStyle w:val="7Tablebodycopy"/>
              <w:rPr>
                <w:rFonts w:ascii="Arial" w:cs="Arial"/>
              </w:rPr>
            </w:pPr>
            <w:r w:rsidRPr="00E91B84">
              <w:rPr>
                <w:rFonts w:ascii="Arial" w:cs="Arial"/>
              </w:rPr>
              <w:t>Catering/meals</w:t>
            </w:r>
          </w:p>
        </w:tc>
        <w:tc>
          <w:tcPr>
            <w:tcW w:w="5184" w:type="dxa"/>
            <w:shd w:val="clear" w:color="auto" w:fill="auto"/>
            <w:tcMar>
              <w:top w:w="113" w:type="dxa"/>
              <w:bottom w:w="113" w:type="dxa"/>
            </w:tcMar>
          </w:tcPr>
          <w:p w14:paraId="451F21DD" w14:textId="77777777" w:rsidR="004218A0" w:rsidRPr="00E91B84" w:rsidRDefault="004218A0" w:rsidP="004218A0">
            <w:pPr>
              <w:pStyle w:val="7Tablebodybulleted"/>
              <w:numPr>
                <w:ilvl w:val="0"/>
                <w:numId w:val="0"/>
              </w:numPr>
              <w:rPr>
                <w:rFonts w:ascii="Arial" w:cs="Arial"/>
                <w:highlight w:val="yellow"/>
              </w:rPr>
            </w:pPr>
            <w:r w:rsidRPr="00792080">
              <w:rPr>
                <w:rFonts w:ascii="Arial" w:cs="Arial"/>
              </w:rPr>
              <w:t>School office</w:t>
            </w:r>
          </w:p>
        </w:tc>
      </w:tr>
    </w:tbl>
    <w:p w14:paraId="110FFD37" w14:textId="77777777" w:rsidR="00D2082E" w:rsidRPr="00D2082E" w:rsidRDefault="00D2082E" w:rsidP="00D2082E">
      <w:pPr>
        <w:pStyle w:val="1bodycopy10pt"/>
      </w:pPr>
    </w:p>
    <w:p w14:paraId="6B699379" w14:textId="77777777" w:rsidR="00F04BCB" w:rsidRPr="00F04BCB" w:rsidRDefault="00F04BCB" w:rsidP="00F04BCB">
      <w:pPr>
        <w:pStyle w:val="1bodycopy10pt"/>
      </w:pPr>
    </w:p>
    <w:sectPr w:rsidR="00F04BCB" w:rsidRPr="00F04BCB" w:rsidSect="00510ED3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523C" w14:textId="77777777" w:rsidR="00BD166D" w:rsidRDefault="00BD166D" w:rsidP="00626EDA">
      <w:r>
        <w:separator/>
      </w:r>
    </w:p>
  </w:endnote>
  <w:endnote w:type="continuationSeparator" w:id="0">
    <w:p w14:paraId="52E56223" w14:textId="77777777" w:rsidR="00BD166D" w:rsidRDefault="00BD166D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574A" w14:textId="77777777"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6358DF">
      <w:rPr>
        <w:b/>
        <w:color w:val="auto"/>
      </w:rPr>
      <w:t>|</w:t>
    </w:r>
    <w:r w:rsidRPr="006358DF">
      <w:rPr>
        <w:color w:val="auto"/>
      </w:rP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0B0DB8">
      <w:rPr>
        <w:noProof/>
        <w:color w:val="auto"/>
      </w:rPr>
      <w:t>4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F23F" w14:textId="77777777" w:rsidR="00BD166D" w:rsidRDefault="00BD166D" w:rsidP="00626EDA">
      <w:r>
        <w:separator/>
      </w:r>
    </w:p>
  </w:footnote>
  <w:footnote w:type="continuationSeparator" w:id="0">
    <w:p w14:paraId="1F72F646" w14:textId="77777777" w:rsidR="00BD166D" w:rsidRDefault="00BD166D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66CA" w14:textId="77777777" w:rsidR="00FE3F15" w:rsidRDefault="00042092">
    <w:r>
      <w:rPr>
        <w:noProof/>
      </w:rPr>
      <w:drawing>
        <wp:anchor distT="0" distB="0" distL="114300" distR="114300" simplePos="0" relativeHeight="251656704" behindDoc="1" locked="0" layoutInCell="1" allowOverlap="1" wp14:anchorId="3E3FD4E1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30C">
      <w:rPr>
        <w:noProof/>
      </w:rPr>
      <w:pict w14:anchorId="2EE33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7728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FE3F15" w:rsidRDefault="00FE3F15"/>
  <w:p w14:paraId="61CDCEAD" w14:textId="77777777" w:rsidR="00FE3F15" w:rsidRDefault="00FE3F15"/>
  <w:p w14:paraId="6BB9E253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F79E" w14:textId="77777777" w:rsidR="00FE3F15" w:rsidRDefault="00042092">
    <w:r>
      <w:rPr>
        <w:noProof/>
      </w:rPr>
      <w:drawing>
        <wp:anchor distT="19050" distB="19050" distL="19050" distR="19050" simplePos="0" relativeHeight="251657728" behindDoc="0" locked="0" layoutInCell="1" allowOverlap="1" wp14:anchorId="7BE493BE" wp14:editId="07777777">
          <wp:simplePos x="0" y="0"/>
          <wp:positionH relativeFrom="column">
            <wp:posOffset>5697855</wp:posOffset>
          </wp:positionH>
          <wp:positionV relativeFrom="paragraph">
            <wp:posOffset>-135890</wp:posOffset>
          </wp:positionV>
          <wp:extent cx="814705" cy="81470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47A01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0.05pt" o:bullet="t">
        <v:imagedata r:id="rId1" o:title="Tick"/>
      </v:shape>
    </w:pict>
  </w:numPicBullet>
  <w:numPicBullet w:numPicBulletId="1">
    <w:pict>
      <v:shape id="_x0000_i1027" type="#_x0000_t75" style="width:30.05pt;height:30.05pt" o:bullet="t">
        <v:imagedata r:id="rId2" o:title="Cross"/>
      </v:shape>
    </w:pict>
  </w:numPicBullet>
  <w:numPicBullet w:numPicBulletId="2">
    <w:pict>
      <v:shape id="_x0000_i1028" type="#_x0000_t75" style="width:209.1pt;height:331.85pt" o:bullet="t">
        <v:imagedata r:id="rId3" o:title="art1EF6"/>
      </v:shape>
    </w:pict>
  </w:numPicBullet>
  <w:numPicBullet w:numPicBulletId="3">
    <w:pict>
      <v:shape id="_x0000_i1029" type="#_x0000_t75" style="width:209.1pt;height:331.85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 w:numId="15">
    <w:abstractNumId w:val="1"/>
  </w:num>
  <w:num w:numId="16">
    <w:abstractNumId w:val="3"/>
  </w:num>
  <w:num w:numId="17">
    <w:abstractNumId w:val="9"/>
  </w:num>
  <w:num w:numId="18">
    <w:abstractNumId w:val="6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29"/>
    <w:rsid w:val="00015B1A"/>
    <w:rsid w:val="0002254B"/>
    <w:rsid w:val="00026691"/>
    <w:rsid w:val="00042092"/>
    <w:rsid w:val="000435AD"/>
    <w:rsid w:val="000621B9"/>
    <w:rsid w:val="00075E59"/>
    <w:rsid w:val="00082050"/>
    <w:rsid w:val="000A569F"/>
    <w:rsid w:val="000B0DB8"/>
    <w:rsid w:val="000B77E5"/>
    <w:rsid w:val="000C55BB"/>
    <w:rsid w:val="000D6968"/>
    <w:rsid w:val="000F5932"/>
    <w:rsid w:val="001151C3"/>
    <w:rsid w:val="001201E4"/>
    <w:rsid w:val="001235FA"/>
    <w:rsid w:val="001357C9"/>
    <w:rsid w:val="00137313"/>
    <w:rsid w:val="0017045F"/>
    <w:rsid w:val="00173305"/>
    <w:rsid w:val="001747D3"/>
    <w:rsid w:val="001978C4"/>
    <w:rsid w:val="001B2301"/>
    <w:rsid w:val="001E3CA3"/>
    <w:rsid w:val="00235450"/>
    <w:rsid w:val="002551BB"/>
    <w:rsid w:val="00275D5E"/>
    <w:rsid w:val="002953E6"/>
    <w:rsid w:val="002E16E7"/>
    <w:rsid w:val="002E5D89"/>
    <w:rsid w:val="002F4E11"/>
    <w:rsid w:val="003011F7"/>
    <w:rsid w:val="00313334"/>
    <w:rsid w:val="00320803"/>
    <w:rsid w:val="00333C69"/>
    <w:rsid w:val="003341F3"/>
    <w:rsid w:val="003365A2"/>
    <w:rsid w:val="00372CE1"/>
    <w:rsid w:val="00375061"/>
    <w:rsid w:val="00380C33"/>
    <w:rsid w:val="0038427E"/>
    <w:rsid w:val="003A0D21"/>
    <w:rsid w:val="003B2EB4"/>
    <w:rsid w:val="003C1D02"/>
    <w:rsid w:val="003D6F1B"/>
    <w:rsid w:val="003E0167"/>
    <w:rsid w:val="003F2BD9"/>
    <w:rsid w:val="003F6230"/>
    <w:rsid w:val="00412402"/>
    <w:rsid w:val="004218A0"/>
    <w:rsid w:val="0046077F"/>
    <w:rsid w:val="004633E5"/>
    <w:rsid w:val="00465755"/>
    <w:rsid w:val="004750A7"/>
    <w:rsid w:val="00492175"/>
    <w:rsid w:val="004944EE"/>
    <w:rsid w:val="004A0693"/>
    <w:rsid w:val="004B05BB"/>
    <w:rsid w:val="004B3C9A"/>
    <w:rsid w:val="004C4EC0"/>
    <w:rsid w:val="004D034E"/>
    <w:rsid w:val="004D1696"/>
    <w:rsid w:val="004E4592"/>
    <w:rsid w:val="004E5B29"/>
    <w:rsid w:val="004F463D"/>
    <w:rsid w:val="00510ED3"/>
    <w:rsid w:val="00512916"/>
    <w:rsid w:val="0052630C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61E3"/>
    <w:rsid w:val="005B7ADF"/>
    <w:rsid w:val="005F38D3"/>
    <w:rsid w:val="00622002"/>
    <w:rsid w:val="0062425A"/>
    <w:rsid w:val="0062626B"/>
    <w:rsid w:val="00626EDA"/>
    <w:rsid w:val="006358DF"/>
    <w:rsid w:val="00680CD2"/>
    <w:rsid w:val="006F569D"/>
    <w:rsid w:val="006F7E8A"/>
    <w:rsid w:val="007070A1"/>
    <w:rsid w:val="0072620F"/>
    <w:rsid w:val="00735B7D"/>
    <w:rsid w:val="00740AC8"/>
    <w:rsid w:val="00754861"/>
    <w:rsid w:val="00785BEE"/>
    <w:rsid w:val="00792080"/>
    <w:rsid w:val="00792756"/>
    <w:rsid w:val="007A03B3"/>
    <w:rsid w:val="007C59D1"/>
    <w:rsid w:val="007C5AC9"/>
    <w:rsid w:val="007D085C"/>
    <w:rsid w:val="007D268D"/>
    <w:rsid w:val="007E217D"/>
    <w:rsid w:val="007E6128"/>
    <w:rsid w:val="007F2F4C"/>
    <w:rsid w:val="007F7742"/>
    <w:rsid w:val="007F788B"/>
    <w:rsid w:val="00805A94"/>
    <w:rsid w:val="0080784C"/>
    <w:rsid w:val="008116A6"/>
    <w:rsid w:val="0081529B"/>
    <w:rsid w:val="00833DA7"/>
    <w:rsid w:val="008472C3"/>
    <w:rsid w:val="00874C73"/>
    <w:rsid w:val="00876135"/>
    <w:rsid w:val="00877394"/>
    <w:rsid w:val="00887DB6"/>
    <w:rsid w:val="008941E7"/>
    <w:rsid w:val="008C1253"/>
    <w:rsid w:val="008F744A"/>
    <w:rsid w:val="009122BB"/>
    <w:rsid w:val="009660EA"/>
    <w:rsid w:val="0098518E"/>
    <w:rsid w:val="00985AF0"/>
    <w:rsid w:val="0099114F"/>
    <w:rsid w:val="009A267F"/>
    <w:rsid w:val="009A448F"/>
    <w:rsid w:val="009B1F2D"/>
    <w:rsid w:val="009C7193"/>
    <w:rsid w:val="009D1474"/>
    <w:rsid w:val="009D530A"/>
    <w:rsid w:val="009E331F"/>
    <w:rsid w:val="009F66A8"/>
    <w:rsid w:val="00A27FCB"/>
    <w:rsid w:val="00A33B66"/>
    <w:rsid w:val="00A466EE"/>
    <w:rsid w:val="00A62B49"/>
    <w:rsid w:val="00A80F74"/>
    <w:rsid w:val="00A91D2D"/>
    <w:rsid w:val="00AA6E73"/>
    <w:rsid w:val="00AB32DA"/>
    <w:rsid w:val="00AB49C8"/>
    <w:rsid w:val="00AD3666"/>
    <w:rsid w:val="00B40EBE"/>
    <w:rsid w:val="00B4263C"/>
    <w:rsid w:val="00B5559F"/>
    <w:rsid w:val="00B6679E"/>
    <w:rsid w:val="00B828B8"/>
    <w:rsid w:val="00B846C2"/>
    <w:rsid w:val="00B95F60"/>
    <w:rsid w:val="00BA6065"/>
    <w:rsid w:val="00BD166D"/>
    <w:rsid w:val="00BD7A4B"/>
    <w:rsid w:val="00BE3E54"/>
    <w:rsid w:val="00C31397"/>
    <w:rsid w:val="00C4731F"/>
    <w:rsid w:val="00C51C6A"/>
    <w:rsid w:val="00C64F79"/>
    <w:rsid w:val="00C8314B"/>
    <w:rsid w:val="00C91F46"/>
    <w:rsid w:val="00C92503"/>
    <w:rsid w:val="00CB3D17"/>
    <w:rsid w:val="00CC51B6"/>
    <w:rsid w:val="00CC563E"/>
    <w:rsid w:val="00CD23C4"/>
    <w:rsid w:val="00CD2BC6"/>
    <w:rsid w:val="00CF553F"/>
    <w:rsid w:val="00D11C7E"/>
    <w:rsid w:val="00D2082E"/>
    <w:rsid w:val="00D37473"/>
    <w:rsid w:val="00D508B4"/>
    <w:rsid w:val="00D86752"/>
    <w:rsid w:val="00D946A2"/>
    <w:rsid w:val="00D95FA0"/>
    <w:rsid w:val="00DA43DE"/>
    <w:rsid w:val="00DA5725"/>
    <w:rsid w:val="00DA7F11"/>
    <w:rsid w:val="00DC28D6"/>
    <w:rsid w:val="00DC4C0F"/>
    <w:rsid w:val="00DC5FAC"/>
    <w:rsid w:val="00DC7D92"/>
    <w:rsid w:val="00DF66B4"/>
    <w:rsid w:val="00E00085"/>
    <w:rsid w:val="00E24FDF"/>
    <w:rsid w:val="00E3210F"/>
    <w:rsid w:val="00E36879"/>
    <w:rsid w:val="00E4762E"/>
    <w:rsid w:val="00E647DF"/>
    <w:rsid w:val="00E75A20"/>
    <w:rsid w:val="00E763E4"/>
    <w:rsid w:val="00E82606"/>
    <w:rsid w:val="00E9136B"/>
    <w:rsid w:val="00E93707"/>
    <w:rsid w:val="00EF22F0"/>
    <w:rsid w:val="00EF275D"/>
    <w:rsid w:val="00EF631F"/>
    <w:rsid w:val="00F02A4E"/>
    <w:rsid w:val="00F02A4F"/>
    <w:rsid w:val="00F04BCB"/>
    <w:rsid w:val="00F139E0"/>
    <w:rsid w:val="00F174F0"/>
    <w:rsid w:val="00F241F1"/>
    <w:rsid w:val="00F519DC"/>
    <w:rsid w:val="00F55178"/>
    <w:rsid w:val="00F82220"/>
    <w:rsid w:val="00F84228"/>
    <w:rsid w:val="00F9563C"/>
    <w:rsid w:val="00F97695"/>
    <w:rsid w:val="00FA0F5D"/>
    <w:rsid w:val="00FA4EC5"/>
    <w:rsid w:val="00FD4C35"/>
    <w:rsid w:val="00FD6C39"/>
    <w:rsid w:val="00FE3F15"/>
    <w:rsid w:val="00FE4FB6"/>
    <w:rsid w:val="00FF394D"/>
    <w:rsid w:val="084B0EEB"/>
    <w:rsid w:val="09635420"/>
    <w:rsid w:val="0A2C717A"/>
    <w:rsid w:val="0B906CA4"/>
    <w:rsid w:val="0C216D71"/>
    <w:rsid w:val="1151D5CB"/>
    <w:rsid w:val="159B0F69"/>
    <w:rsid w:val="17B1CE87"/>
    <w:rsid w:val="1D1583B8"/>
    <w:rsid w:val="1E32CAF5"/>
    <w:rsid w:val="227F0D96"/>
    <w:rsid w:val="239AEDA9"/>
    <w:rsid w:val="270C3473"/>
    <w:rsid w:val="2828A7E1"/>
    <w:rsid w:val="2A46C491"/>
    <w:rsid w:val="2E84AF0E"/>
    <w:rsid w:val="3789975C"/>
    <w:rsid w:val="39FCBB41"/>
    <w:rsid w:val="3B1F4642"/>
    <w:rsid w:val="3CDE5E93"/>
    <w:rsid w:val="41525E01"/>
    <w:rsid w:val="42B068D3"/>
    <w:rsid w:val="435E42D5"/>
    <w:rsid w:val="443C2D49"/>
    <w:rsid w:val="47DAECEC"/>
    <w:rsid w:val="487CC16E"/>
    <w:rsid w:val="4FE853E9"/>
    <w:rsid w:val="50645625"/>
    <w:rsid w:val="50712D3B"/>
    <w:rsid w:val="56CD7114"/>
    <w:rsid w:val="5EBE9DF8"/>
    <w:rsid w:val="64B07BA2"/>
    <w:rsid w:val="6589A3B4"/>
    <w:rsid w:val="6C16C610"/>
    <w:rsid w:val="748F9F27"/>
    <w:rsid w:val="757B372B"/>
    <w:rsid w:val="788C38EB"/>
    <w:rsid w:val="7BB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ECCF81"/>
  <w15:chartTrackingRefBased/>
  <w15:docId w15:val="{7073C77D-9CCE-41C0-91DF-6B5E223A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1bodycopyChar">
    <w:name w:val="1 body copy Char"/>
    <w:link w:val="1bodycopy"/>
    <w:locked/>
    <w:rsid w:val="00137313"/>
    <w:rPr>
      <w:rFonts w:ascii="MS Mincho" w:eastAsia="MS Mincho"/>
      <w:szCs w:val="24"/>
    </w:rPr>
  </w:style>
  <w:style w:type="paragraph" w:customStyle="1" w:styleId="1bodycopy">
    <w:name w:val="1 body copy"/>
    <w:basedOn w:val="Normal"/>
    <w:link w:val="1bodycopyChar"/>
    <w:qFormat/>
    <w:rsid w:val="00137313"/>
    <w:pPr>
      <w:ind w:right="284"/>
    </w:pPr>
    <w:rPr>
      <w:rFonts w:ascii="MS Mincho"/>
    </w:rPr>
  </w:style>
  <w:style w:type="character" w:customStyle="1" w:styleId="7TableHeadingChar">
    <w:name w:val="7 Table Heading Char"/>
    <w:link w:val="7TableHeading"/>
    <w:locked/>
    <w:rsid w:val="00137313"/>
    <w:rPr>
      <w:rFonts w:ascii="MS Mincho" w:eastAsia="MS Mincho" w:cs="Arial"/>
      <w:color w:val="F8F8F8"/>
    </w:rPr>
  </w:style>
  <w:style w:type="paragraph" w:customStyle="1" w:styleId="7TableHeading">
    <w:name w:val="7 Table Heading"/>
    <w:basedOn w:val="Normal"/>
    <w:link w:val="7TableHeadingChar"/>
    <w:qFormat/>
    <w:rsid w:val="00137313"/>
    <w:pPr>
      <w:spacing w:after="0"/>
      <w:contextualSpacing/>
    </w:pPr>
    <w:rPr>
      <w:rFonts w:ascii="MS Mincho" w:cs="Arial"/>
      <w:color w:val="F8F8F8"/>
      <w:szCs w:val="20"/>
    </w:rPr>
  </w:style>
  <w:style w:type="paragraph" w:customStyle="1" w:styleId="7Tablebodycopy">
    <w:name w:val="7 Table body copy"/>
    <w:basedOn w:val="1bodycopy"/>
    <w:qFormat/>
    <w:rsid w:val="00137313"/>
    <w:pPr>
      <w:spacing w:after="60"/>
      <w:ind w:right="0"/>
    </w:pPr>
  </w:style>
  <w:style w:type="paragraph" w:customStyle="1" w:styleId="7Tablebodybulleted">
    <w:name w:val="7 Table body bulleted"/>
    <w:basedOn w:val="1bodycopy"/>
    <w:qFormat/>
    <w:rsid w:val="00137313"/>
    <w:pPr>
      <w:numPr>
        <w:numId w:val="18"/>
      </w:numPr>
      <w:tabs>
        <w:tab w:val="num" w:pos="360"/>
      </w:tabs>
      <w:ind w:left="0" w:firstLine="0"/>
    </w:pPr>
  </w:style>
  <w:style w:type="paragraph" w:customStyle="1" w:styleId="3Bulletedcopyblue">
    <w:name w:val="3 Bulleted copy blue"/>
    <w:basedOn w:val="Normal"/>
    <w:qFormat/>
    <w:rsid w:val="00137313"/>
    <w:pPr>
      <w:numPr>
        <w:numId w:val="19"/>
      </w:numPr>
      <w:ind w:right="284"/>
    </w:pPr>
    <w:rPr>
      <w:rFonts w:cs="Arial"/>
      <w:szCs w:val="20"/>
    </w:rPr>
  </w:style>
  <w:style w:type="character" w:styleId="CommentReference">
    <w:name w:val="annotation reference"/>
    <w:uiPriority w:val="99"/>
    <w:semiHidden/>
    <w:unhideWhenUsed/>
    <w:rsid w:val="00CB3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D17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B3D17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3D17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y%20Foran\Downloads\KSL-KSG-Model-Policy-template-portrait-201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71A92AEFCEC40930E0F81ABE665F5" ma:contentTypeVersion="18" ma:contentTypeDescription="Create a new document." ma:contentTypeScope="" ma:versionID="eb5ace694b7736c51ad75ffb8b96be76">
  <xsd:schema xmlns:xsd="http://www.w3.org/2001/XMLSchema" xmlns:xs="http://www.w3.org/2001/XMLSchema" xmlns:p="http://schemas.microsoft.com/office/2006/metadata/properties" xmlns:ns3="cc83b386-a8f0-4196-a1db-215627462e8e" xmlns:ns4="1cbe2bb2-7a03-4a13-b37d-d02f9b0446ea" targetNamespace="http://schemas.microsoft.com/office/2006/metadata/properties" ma:root="true" ma:fieldsID="b5dc0115edce5049a35b570bc6543064" ns3:_="" ns4:_="">
    <xsd:import namespace="cc83b386-a8f0-4196-a1db-215627462e8e"/>
    <xsd:import namespace="1cbe2bb2-7a03-4a13-b37d-d02f9b044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3b386-a8f0-4196-a1db-215627462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2bb2-7a03-4a13-b37d-d02f9b0446e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4D933896-8EA9-44DF-AA9B-4E5230E5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3b386-a8f0-4196-a1db-215627462e8e"/>
    <ds:schemaRef ds:uri="1cbe2bb2-7a03-4a13-b37d-d02f9b044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12189-92F9-4841-A418-E42F0F1DD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4BDC5-A51F-4A52-86AF-6F394F7A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KSL-KSG-Model-Policy-template-portrait-2019 (2)</Template>
  <TotalTime>1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Foran</dc:creator>
  <cp:keywords/>
  <dc:description/>
  <cp:lastModifiedBy>2036, head</cp:lastModifiedBy>
  <cp:revision>3</cp:revision>
  <cp:lastPrinted>2018-10-02T22:43:00Z</cp:lastPrinted>
  <dcterms:created xsi:type="dcterms:W3CDTF">2024-11-22T11:15:00Z</dcterms:created>
  <dcterms:modified xsi:type="dcterms:W3CDTF">2024-11-22T11:16:00Z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0x01010041471A92AEFCEC40930E0F81ABE665F5</vt:lpwstr>
  </property>
  <property fmtid="{D5CDD505-2E9C-101B-9397-08002B2CF9AE}" pid="3" name="_activity">
    <vt:lpwstr/>
  </property>
</Properties>
</file>